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FFE66" w14:textId="24A216EE" w:rsidR="00B46E62" w:rsidRPr="001B0582" w:rsidRDefault="00B46E62" w:rsidP="00B46E62">
      <w:pPr>
        <w:pStyle w:val="3GPPHeader"/>
        <w:spacing w:after="60"/>
        <w:rPr>
          <w:sz w:val="32"/>
          <w:szCs w:val="32"/>
          <w:lang w:val="en-US"/>
        </w:rPr>
      </w:pPr>
      <w:r w:rsidRPr="001B0582">
        <w:rPr>
          <w:lang w:val="en-US"/>
        </w:rPr>
        <w:t xml:space="preserve">3GPP TSG-RAN WG4 </w:t>
      </w:r>
      <w:r w:rsidR="0087741A" w:rsidRPr="001B0582">
        <w:rPr>
          <w:lang w:val="en-US"/>
        </w:rPr>
        <w:t>Meeting #</w:t>
      </w:r>
      <w:r w:rsidR="00B011E8">
        <w:rPr>
          <w:lang w:val="en-US"/>
        </w:rPr>
        <w:t>84</w:t>
      </w:r>
      <w:r w:rsidRPr="001B0582">
        <w:rPr>
          <w:lang w:val="en-US"/>
        </w:rPr>
        <w:tab/>
      </w:r>
      <w:r w:rsidRPr="001B0582">
        <w:rPr>
          <w:sz w:val="32"/>
          <w:szCs w:val="32"/>
          <w:lang w:val="en-US"/>
        </w:rPr>
        <w:t>R4-</w:t>
      </w:r>
      <w:r w:rsidR="009A05A8" w:rsidRPr="001B0582">
        <w:rPr>
          <w:sz w:val="32"/>
          <w:szCs w:val="32"/>
          <w:lang w:val="en-US"/>
        </w:rPr>
        <w:t>170</w:t>
      </w:r>
      <w:r w:rsidR="009A05A8">
        <w:rPr>
          <w:sz w:val="32"/>
          <w:szCs w:val="32"/>
          <w:lang w:val="en-US"/>
        </w:rPr>
        <w:t>8147</w:t>
      </w:r>
    </w:p>
    <w:p w14:paraId="04AF6A2C" w14:textId="79566DFE" w:rsidR="00B46E62" w:rsidRPr="001B0582" w:rsidRDefault="00B011E8" w:rsidP="00B46E62">
      <w:pPr>
        <w:pStyle w:val="3GPPHeader"/>
        <w:rPr>
          <w:lang w:val="en-US"/>
        </w:rPr>
      </w:pPr>
      <w:r>
        <w:rPr>
          <w:lang w:val="en-US"/>
        </w:rPr>
        <w:t xml:space="preserve">Berlin, Germany, </w:t>
      </w:r>
      <w:r w:rsidRPr="001B0582">
        <w:rPr>
          <w:lang w:val="en-US"/>
        </w:rPr>
        <w:t>2</w:t>
      </w:r>
      <w:r>
        <w:rPr>
          <w:lang w:val="en-US"/>
        </w:rPr>
        <w:t>1</w:t>
      </w:r>
      <w:r w:rsidR="009A05A8" w:rsidRPr="006779D1">
        <w:rPr>
          <w:vertAlign w:val="superscript"/>
          <w:lang w:val="en-US"/>
        </w:rPr>
        <w:t>st</w:t>
      </w:r>
      <w:r w:rsidR="004C706F" w:rsidRPr="001B0582">
        <w:rPr>
          <w:lang w:val="en-US"/>
        </w:rPr>
        <w:t>-</w:t>
      </w:r>
      <w:r w:rsidRPr="001B0582">
        <w:rPr>
          <w:lang w:val="en-US"/>
        </w:rPr>
        <w:t>2</w:t>
      </w:r>
      <w:r>
        <w:rPr>
          <w:lang w:val="en-US"/>
        </w:rPr>
        <w:t>5</w:t>
      </w:r>
      <w:r w:rsidR="009A05A8" w:rsidRPr="006779D1">
        <w:rPr>
          <w:vertAlign w:val="superscript"/>
          <w:lang w:val="en-US"/>
        </w:rPr>
        <w:t>th</w:t>
      </w:r>
      <w:r w:rsidR="009A05A8">
        <w:rPr>
          <w:lang w:val="en-US"/>
        </w:rPr>
        <w:t xml:space="preserve"> </w:t>
      </w:r>
      <w:r>
        <w:rPr>
          <w:lang w:val="en-US"/>
        </w:rPr>
        <w:t>August</w:t>
      </w:r>
      <w:r w:rsidRPr="001B0582">
        <w:rPr>
          <w:lang w:val="en-US"/>
        </w:rPr>
        <w:t xml:space="preserve"> </w:t>
      </w:r>
      <w:r w:rsidR="00B46E62" w:rsidRPr="001B0582">
        <w:rPr>
          <w:lang w:val="en-US"/>
        </w:rPr>
        <w:t>2017</w:t>
      </w:r>
    </w:p>
    <w:p w14:paraId="5888C8AA" w14:textId="77777777" w:rsidR="00E90E49" w:rsidRPr="001B0582" w:rsidRDefault="00E90E49" w:rsidP="00056FB2">
      <w:pPr>
        <w:pStyle w:val="3GPPHeader"/>
        <w:spacing w:after="0"/>
        <w:rPr>
          <w:sz w:val="22"/>
          <w:szCs w:val="22"/>
          <w:lang w:val="en-US"/>
        </w:rPr>
      </w:pPr>
      <w:r w:rsidRPr="001B0582">
        <w:rPr>
          <w:sz w:val="22"/>
          <w:szCs w:val="22"/>
          <w:lang w:val="en-US"/>
        </w:rPr>
        <w:t xml:space="preserve">Source: </w:t>
      </w:r>
      <w:r w:rsidRPr="001B0582">
        <w:rPr>
          <w:sz w:val="22"/>
          <w:szCs w:val="22"/>
          <w:lang w:val="en-US"/>
        </w:rPr>
        <w:tab/>
      </w:r>
      <w:r w:rsidR="00F64C2B" w:rsidRPr="001B0582">
        <w:rPr>
          <w:sz w:val="22"/>
          <w:szCs w:val="22"/>
          <w:lang w:val="en-US"/>
        </w:rPr>
        <w:t>Ericsson</w:t>
      </w:r>
      <w:r w:rsidRPr="001B0582">
        <w:rPr>
          <w:sz w:val="22"/>
          <w:szCs w:val="22"/>
          <w:lang w:val="en-US"/>
        </w:rPr>
        <w:t xml:space="preserve"> </w:t>
      </w:r>
    </w:p>
    <w:p w14:paraId="128701D2" w14:textId="22CB6C8E" w:rsidR="00637F26" w:rsidRPr="001B0582" w:rsidRDefault="00E90E49" w:rsidP="00532DAE">
      <w:pPr>
        <w:pStyle w:val="3GPPHeader"/>
        <w:spacing w:after="0"/>
        <w:ind w:left="1695" w:hanging="1695"/>
        <w:rPr>
          <w:sz w:val="22"/>
          <w:szCs w:val="22"/>
          <w:lang w:val="en-US"/>
        </w:rPr>
      </w:pPr>
      <w:r w:rsidRPr="001B0582">
        <w:rPr>
          <w:sz w:val="22"/>
          <w:szCs w:val="22"/>
          <w:lang w:val="en-US"/>
        </w:rPr>
        <w:t xml:space="preserve">Title:  </w:t>
      </w:r>
      <w:r w:rsidRPr="001B0582">
        <w:rPr>
          <w:sz w:val="22"/>
          <w:szCs w:val="22"/>
          <w:lang w:val="en-US"/>
        </w:rPr>
        <w:tab/>
      </w:r>
      <w:r w:rsidR="00B011E8">
        <w:rPr>
          <w:sz w:val="22"/>
          <w:szCs w:val="22"/>
          <w:lang w:val="en-US"/>
        </w:rPr>
        <w:t xml:space="preserve">Way forward on </w:t>
      </w:r>
      <w:r w:rsidR="00CD36D3" w:rsidRPr="001B0582">
        <w:rPr>
          <w:sz w:val="22"/>
          <w:szCs w:val="22"/>
          <w:lang w:val="en-US"/>
        </w:rPr>
        <w:t>receiver dynamic range of NR BS receiver</w:t>
      </w:r>
      <w:r w:rsidR="00D51485" w:rsidRPr="001B0582">
        <w:rPr>
          <w:sz w:val="22"/>
          <w:szCs w:val="22"/>
          <w:lang w:val="en-US"/>
        </w:rPr>
        <w:t xml:space="preserve"> </w:t>
      </w:r>
    </w:p>
    <w:p w14:paraId="605D8385" w14:textId="755B930E" w:rsidR="00DE761A" w:rsidRPr="001B0582" w:rsidRDefault="00DE761A" w:rsidP="00056FB2">
      <w:pPr>
        <w:pStyle w:val="3GPPHeader"/>
        <w:spacing w:after="0"/>
        <w:rPr>
          <w:sz w:val="22"/>
          <w:szCs w:val="22"/>
          <w:lang w:val="en-US"/>
        </w:rPr>
      </w:pPr>
      <w:r w:rsidRPr="001B0582">
        <w:rPr>
          <w:sz w:val="22"/>
          <w:szCs w:val="22"/>
          <w:lang w:val="en-US"/>
        </w:rPr>
        <w:t>Agenda Item:</w:t>
      </w:r>
      <w:r w:rsidRPr="001B0582">
        <w:rPr>
          <w:sz w:val="22"/>
          <w:szCs w:val="22"/>
          <w:lang w:val="en-US"/>
        </w:rPr>
        <w:tab/>
      </w:r>
      <w:r w:rsidR="006779D1" w:rsidRPr="006779D1">
        <w:rPr>
          <w:sz w:val="22"/>
          <w:szCs w:val="22"/>
          <w:lang w:val="en-US"/>
        </w:rPr>
        <w:t>9.5.4.1</w:t>
      </w:r>
    </w:p>
    <w:p w14:paraId="7E8B61ED" w14:textId="77777777" w:rsidR="00E90E49" w:rsidRPr="00D66155" w:rsidRDefault="00E90E49" w:rsidP="00056FB2">
      <w:pPr>
        <w:pStyle w:val="3GPPHeader"/>
        <w:spacing w:after="0"/>
        <w:rPr>
          <w:sz w:val="22"/>
          <w:szCs w:val="22"/>
          <w:lang w:val="en-US"/>
        </w:rPr>
      </w:pPr>
      <w:r w:rsidRPr="001B0582">
        <w:rPr>
          <w:sz w:val="22"/>
          <w:szCs w:val="22"/>
          <w:lang w:val="en-US"/>
        </w:rPr>
        <w:t>Document for:</w:t>
      </w:r>
      <w:r w:rsidRPr="001B0582">
        <w:rPr>
          <w:sz w:val="22"/>
          <w:szCs w:val="22"/>
          <w:lang w:val="en-US"/>
        </w:rPr>
        <w:tab/>
      </w:r>
      <w:r w:rsidR="006466D1" w:rsidRPr="001B0582">
        <w:rPr>
          <w:sz w:val="22"/>
          <w:szCs w:val="22"/>
          <w:lang w:val="en-US"/>
        </w:rPr>
        <w:t>Approval</w:t>
      </w:r>
    </w:p>
    <w:p w14:paraId="4438AE6B" w14:textId="77777777" w:rsidR="00E90E49" w:rsidRDefault="00E90E49" w:rsidP="00E90E49">
      <w:pPr>
        <w:pStyle w:val="Heading1"/>
        <w:rPr>
          <w:lang w:val="en-US"/>
        </w:rPr>
      </w:pPr>
      <w:r w:rsidRPr="00F6302A">
        <w:rPr>
          <w:lang w:val="en-US"/>
        </w:rPr>
        <w:t>Introduction</w:t>
      </w:r>
    </w:p>
    <w:p w14:paraId="23BC6530" w14:textId="77777777" w:rsidR="00B20068" w:rsidRDefault="00050525" w:rsidP="00D473CC">
      <w:pPr>
        <w:rPr>
          <w:lang w:val="en-US"/>
        </w:rPr>
      </w:pPr>
      <w:r>
        <w:rPr>
          <w:lang w:val="en-US"/>
        </w:rPr>
        <w:t>In</w:t>
      </w:r>
      <w:r w:rsidR="00A32173">
        <w:rPr>
          <w:lang w:val="en-US"/>
        </w:rPr>
        <w:t xml:space="preserve"> the previous RAN4 meetings, we have discussed extensively on </w:t>
      </w:r>
      <w:r w:rsidR="00B20068">
        <w:rPr>
          <w:lang w:val="en-US"/>
        </w:rPr>
        <w:t xml:space="preserve">whether the receiver dynamic range is required for </w:t>
      </w:r>
      <w:proofErr w:type="spellStart"/>
      <w:r w:rsidR="00B20068">
        <w:rPr>
          <w:lang w:val="en-US"/>
        </w:rPr>
        <w:t>mmWave</w:t>
      </w:r>
      <w:proofErr w:type="spellEnd"/>
      <w:r w:rsidR="00B20068">
        <w:rPr>
          <w:lang w:val="en-US"/>
        </w:rPr>
        <w:t xml:space="preserve"> NR BS. </w:t>
      </w:r>
    </w:p>
    <w:p w14:paraId="49ACFEA4" w14:textId="0829C72E" w:rsidR="000C159D" w:rsidRPr="00D473CC" w:rsidRDefault="00B20068" w:rsidP="00D473CC">
      <w:r>
        <w:rPr>
          <w:lang w:val="en-US"/>
        </w:rPr>
        <w:t>In this contribution, we summarize the results</w:t>
      </w:r>
      <w:r w:rsidR="00B630D5">
        <w:rPr>
          <w:lang w:val="en-US"/>
        </w:rPr>
        <w:t xml:space="preserve"> from our previous contributions </w:t>
      </w:r>
      <w:proofErr w:type="gramStart"/>
      <w:r w:rsidR="00B630D5">
        <w:rPr>
          <w:lang w:val="en-US"/>
        </w:rPr>
        <w:t>and also</w:t>
      </w:r>
      <w:proofErr w:type="gramEnd"/>
      <w:r w:rsidR="00B630D5">
        <w:rPr>
          <w:lang w:val="en-US"/>
        </w:rPr>
        <w:t xml:space="preserve"> summarize from other companies results. </w:t>
      </w:r>
    </w:p>
    <w:p w14:paraId="77CC08CF" w14:textId="24ED8F57" w:rsidR="00152160" w:rsidRDefault="00152160" w:rsidP="00152160">
      <w:pPr>
        <w:pStyle w:val="Heading1"/>
      </w:pPr>
      <w:r>
        <w:t>NFR at Victim Network with array gain [Ericsson contribution in RAN#83 meeting: R4-1705097]</w:t>
      </w:r>
    </w:p>
    <w:p w14:paraId="697AF318" w14:textId="1B7711E7" w:rsidR="00152160" w:rsidRDefault="00BB42A2" w:rsidP="00152160">
      <w:r>
        <w:t xml:space="preserve">We have explained the noise floor rise </w:t>
      </w:r>
      <w:r w:rsidR="00346144">
        <w:t>calculations</w:t>
      </w:r>
      <w:r>
        <w:t xml:space="preserve"> in our previous contributions </w:t>
      </w:r>
      <w:r w:rsidR="00346144">
        <w:fldChar w:fldCharType="begin"/>
      </w:r>
      <w:r w:rsidR="00346144">
        <w:instrText xml:space="preserve"> REF _Ref490152171 \r \h </w:instrText>
      </w:r>
      <w:r w:rsidR="00346144">
        <w:fldChar w:fldCharType="separate"/>
      </w:r>
      <w:r w:rsidR="00346144">
        <w:t>[2]</w:t>
      </w:r>
      <w:r w:rsidR="00346144">
        <w:fldChar w:fldCharType="end"/>
      </w:r>
      <w:r w:rsidR="00346144">
        <w:t xml:space="preserve">. We summarized the NFR results when array gain is considered. </w:t>
      </w:r>
    </w:p>
    <w:p w14:paraId="2CCCD056" w14:textId="77777777" w:rsidR="00152160" w:rsidRDefault="00152160" w:rsidP="00152160">
      <w:pPr>
        <w:pStyle w:val="Heading3"/>
      </w:pPr>
      <w:r>
        <w:t xml:space="preserve">NFR for </w:t>
      </w:r>
      <w:proofErr w:type="spellStart"/>
      <w:r>
        <w:t>UMa</w:t>
      </w:r>
      <w:proofErr w:type="spellEnd"/>
      <w:r>
        <w:t xml:space="preserve"> scenario</w:t>
      </w:r>
    </w:p>
    <w:p w14:paraId="48614D4E" w14:textId="77777777" w:rsidR="00152160" w:rsidRPr="00782493" w:rsidRDefault="00152160" w:rsidP="00152160">
      <w:r>
        <w:t xml:space="preserve">The NFR levels for </w:t>
      </w:r>
      <w:proofErr w:type="spellStart"/>
      <w:r>
        <w:t>UMa</w:t>
      </w:r>
      <w:proofErr w:type="spellEnd"/>
      <w:r>
        <w:t xml:space="preserve"> scenario are presented in Table 4.</w:t>
      </w:r>
    </w:p>
    <w:p w14:paraId="57DF8FE9" w14:textId="77777777" w:rsidR="00152160" w:rsidRPr="0066533B" w:rsidRDefault="00152160" w:rsidP="00152160">
      <w:pPr>
        <w:jc w:val="center"/>
      </w:pPr>
      <w:r>
        <w:t xml:space="preserve">Table 4: NFR levels for </w:t>
      </w:r>
      <w:proofErr w:type="spellStart"/>
      <w:r>
        <w:t>UMa</w:t>
      </w:r>
      <w:proofErr w:type="spellEnd"/>
      <w:r>
        <w:t xml:space="preserve"> scenario</w:t>
      </w:r>
    </w:p>
    <w:tbl>
      <w:tblPr>
        <w:tblStyle w:val="TableGrid"/>
        <w:tblW w:w="7085" w:type="dxa"/>
        <w:jc w:val="center"/>
        <w:tblLook w:val="04A0" w:firstRow="1" w:lastRow="0" w:firstColumn="1" w:lastColumn="0" w:noHBand="0" w:noVBand="1"/>
      </w:tblPr>
      <w:tblGrid>
        <w:gridCol w:w="1564"/>
        <w:gridCol w:w="839"/>
        <w:gridCol w:w="1283"/>
        <w:gridCol w:w="1698"/>
        <w:gridCol w:w="1701"/>
      </w:tblGrid>
      <w:tr w:rsidR="00152160" w:rsidRPr="00C378E4" w14:paraId="039FD55C" w14:textId="77777777" w:rsidTr="00E70FD6">
        <w:trPr>
          <w:trHeight w:val="618"/>
          <w:jc w:val="center"/>
        </w:trPr>
        <w:tc>
          <w:tcPr>
            <w:tcW w:w="1564" w:type="dxa"/>
            <w:hideMark/>
          </w:tcPr>
          <w:p w14:paraId="36A0D109" w14:textId="77777777" w:rsidR="00152160" w:rsidRPr="00C378E4" w:rsidRDefault="00152160" w:rsidP="00E70FD6">
            <w:pPr>
              <w:jc w:val="center"/>
              <w:rPr>
                <w:lang w:val="en-US"/>
              </w:rPr>
            </w:pPr>
            <w:r>
              <w:rPr>
                <w:b/>
                <w:bCs/>
                <w:lang w:val="sv-SE"/>
              </w:rPr>
              <w:t>Scenario</w:t>
            </w:r>
          </w:p>
        </w:tc>
        <w:tc>
          <w:tcPr>
            <w:tcW w:w="839" w:type="dxa"/>
            <w:hideMark/>
          </w:tcPr>
          <w:p w14:paraId="5280159E" w14:textId="77777777" w:rsidR="00152160" w:rsidRPr="00C378E4" w:rsidRDefault="00152160" w:rsidP="00E70FD6">
            <w:pPr>
              <w:jc w:val="center"/>
              <w:rPr>
                <w:lang w:val="en-US"/>
              </w:rPr>
            </w:pPr>
            <w:r w:rsidRPr="00C378E4">
              <w:rPr>
                <w:b/>
                <w:bCs/>
                <w:lang w:val="en-US"/>
              </w:rPr>
              <w:t>GS</w:t>
            </w:r>
          </w:p>
        </w:tc>
        <w:tc>
          <w:tcPr>
            <w:tcW w:w="1283" w:type="dxa"/>
            <w:hideMark/>
          </w:tcPr>
          <w:p w14:paraId="16CA35F4" w14:textId="77777777" w:rsidR="00152160" w:rsidRPr="00C378E4" w:rsidRDefault="00152160" w:rsidP="00E70FD6">
            <w:pPr>
              <w:jc w:val="center"/>
              <w:rPr>
                <w:lang w:val="en-US"/>
              </w:rPr>
            </w:pPr>
            <w:r>
              <w:rPr>
                <w:b/>
                <w:bCs/>
                <w:lang w:val="en-US"/>
              </w:rPr>
              <w:t>Utilization</w:t>
            </w:r>
          </w:p>
        </w:tc>
        <w:tc>
          <w:tcPr>
            <w:tcW w:w="1698" w:type="dxa"/>
            <w:hideMark/>
          </w:tcPr>
          <w:p w14:paraId="6684862A" w14:textId="77777777" w:rsidR="00152160" w:rsidRDefault="00152160" w:rsidP="00E70FD6">
            <w:pPr>
              <w:jc w:val="center"/>
              <w:rPr>
                <w:b/>
                <w:bCs/>
                <w:lang w:val="sv-SE"/>
              </w:rPr>
            </w:pPr>
            <w:r w:rsidRPr="00C378E4">
              <w:rPr>
                <w:b/>
                <w:bCs/>
                <w:lang w:val="sv-SE"/>
              </w:rPr>
              <w:t>NFR @ 50% UL</w:t>
            </w:r>
          </w:p>
          <w:p w14:paraId="051BDFC3" w14:textId="77777777" w:rsidR="00152160" w:rsidRPr="00C378E4" w:rsidRDefault="00152160" w:rsidP="00E70FD6">
            <w:pPr>
              <w:jc w:val="center"/>
              <w:rPr>
                <w:lang w:val="en-US"/>
              </w:rPr>
            </w:pPr>
            <w:proofErr w:type="spellStart"/>
            <w:r w:rsidRPr="00C378E4">
              <w:rPr>
                <w:b/>
                <w:bCs/>
                <w:lang w:val="sv-SE"/>
              </w:rPr>
              <w:t>Interference</w:t>
            </w:r>
            <w:proofErr w:type="spellEnd"/>
          </w:p>
        </w:tc>
        <w:tc>
          <w:tcPr>
            <w:tcW w:w="1701" w:type="dxa"/>
            <w:hideMark/>
          </w:tcPr>
          <w:p w14:paraId="196401E7" w14:textId="77777777" w:rsidR="00152160" w:rsidRDefault="00152160" w:rsidP="00E70FD6">
            <w:pPr>
              <w:jc w:val="center"/>
              <w:rPr>
                <w:b/>
                <w:bCs/>
                <w:lang w:val="sv-SE"/>
              </w:rPr>
            </w:pPr>
            <w:r w:rsidRPr="00C378E4">
              <w:rPr>
                <w:b/>
                <w:bCs/>
                <w:lang w:val="sv-SE"/>
              </w:rPr>
              <w:t>NFR @ 99% UL</w:t>
            </w:r>
          </w:p>
          <w:p w14:paraId="2CA9A807" w14:textId="77777777" w:rsidR="00152160" w:rsidRPr="00C378E4" w:rsidRDefault="00152160" w:rsidP="00E70FD6">
            <w:pPr>
              <w:jc w:val="center"/>
              <w:rPr>
                <w:lang w:val="en-US"/>
              </w:rPr>
            </w:pPr>
            <w:proofErr w:type="spellStart"/>
            <w:r w:rsidRPr="00C378E4">
              <w:rPr>
                <w:b/>
                <w:bCs/>
                <w:lang w:val="sv-SE"/>
              </w:rPr>
              <w:t>Interference</w:t>
            </w:r>
            <w:proofErr w:type="spellEnd"/>
          </w:p>
        </w:tc>
      </w:tr>
      <w:tr w:rsidR="00152160" w:rsidRPr="00C378E4" w14:paraId="752B5D20" w14:textId="77777777" w:rsidTr="00E70FD6">
        <w:trPr>
          <w:trHeight w:val="410"/>
          <w:jc w:val="center"/>
        </w:trPr>
        <w:tc>
          <w:tcPr>
            <w:tcW w:w="1564" w:type="dxa"/>
            <w:vMerge w:val="restart"/>
            <w:hideMark/>
          </w:tcPr>
          <w:p w14:paraId="25C8E278" w14:textId="77777777" w:rsidR="00152160" w:rsidRPr="00C378E4" w:rsidRDefault="00152160" w:rsidP="00E70FD6">
            <w:pPr>
              <w:jc w:val="center"/>
              <w:rPr>
                <w:lang w:val="en-US"/>
              </w:rPr>
            </w:pPr>
            <w:r w:rsidRPr="00C378E4">
              <w:rPr>
                <w:b/>
                <w:bCs/>
                <w:lang w:val="en-US"/>
              </w:rPr>
              <w:t>UMa@30GHz</w:t>
            </w:r>
          </w:p>
          <w:p w14:paraId="26A4EA57" w14:textId="77777777" w:rsidR="00152160" w:rsidRPr="00C378E4" w:rsidRDefault="00152160" w:rsidP="00E70FD6">
            <w:pPr>
              <w:jc w:val="center"/>
              <w:rPr>
                <w:lang w:val="en-US"/>
              </w:rPr>
            </w:pPr>
            <w:r w:rsidRPr="00C378E4">
              <w:rPr>
                <w:b/>
                <w:bCs/>
                <w:lang w:val="en-US"/>
              </w:rPr>
              <w:t>16dB ACIR</w:t>
            </w:r>
          </w:p>
        </w:tc>
        <w:tc>
          <w:tcPr>
            <w:tcW w:w="839" w:type="dxa"/>
            <w:hideMark/>
          </w:tcPr>
          <w:p w14:paraId="1FBECFCB" w14:textId="77777777" w:rsidR="00152160" w:rsidRPr="00C378E4" w:rsidRDefault="00152160" w:rsidP="00E70FD6">
            <w:pPr>
              <w:jc w:val="center"/>
              <w:rPr>
                <w:lang w:val="en-US"/>
              </w:rPr>
            </w:pPr>
            <w:r w:rsidRPr="00C378E4">
              <w:rPr>
                <w:lang w:val="en-US"/>
              </w:rPr>
              <w:t>0%</w:t>
            </w:r>
          </w:p>
        </w:tc>
        <w:tc>
          <w:tcPr>
            <w:tcW w:w="1283" w:type="dxa"/>
            <w:hideMark/>
          </w:tcPr>
          <w:p w14:paraId="76365D75" w14:textId="77777777" w:rsidR="00152160" w:rsidRPr="00C378E4" w:rsidRDefault="00152160" w:rsidP="00E70FD6">
            <w:pPr>
              <w:jc w:val="center"/>
              <w:rPr>
                <w:lang w:val="en-US"/>
              </w:rPr>
            </w:pPr>
            <w:r w:rsidRPr="00C378E4">
              <w:rPr>
                <w:lang w:val="en-US"/>
              </w:rPr>
              <w:t>50%</w:t>
            </w:r>
          </w:p>
        </w:tc>
        <w:tc>
          <w:tcPr>
            <w:tcW w:w="1698" w:type="dxa"/>
            <w:hideMark/>
          </w:tcPr>
          <w:p w14:paraId="1EAC52FB" w14:textId="77777777" w:rsidR="00152160" w:rsidRPr="00C378E4" w:rsidRDefault="00152160" w:rsidP="00E70FD6">
            <w:pPr>
              <w:jc w:val="center"/>
              <w:rPr>
                <w:lang w:val="en-US"/>
              </w:rPr>
            </w:pPr>
            <w:proofErr w:type="gramStart"/>
            <w:r w:rsidRPr="00C378E4">
              <w:rPr>
                <w:lang w:val="sv-SE"/>
              </w:rPr>
              <w:t>0.0057</w:t>
            </w:r>
            <w:proofErr w:type="gramEnd"/>
          </w:p>
        </w:tc>
        <w:tc>
          <w:tcPr>
            <w:tcW w:w="1701" w:type="dxa"/>
            <w:hideMark/>
          </w:tcPr>
          <w:p w14:paraId="53F83C3A" w14:textId="77777777" w:rsidR="00152160" w:rsidRPr="00C378E4" w:rsidRDefault="00152160" w:rsidP="00E70FD6">
            <w:pPr>
              <w:jc w:val="center"/>
              <w:rPr>
                <w:lang w:val="en-US"/>
              </w:rPr>
            </w:pPr>
            <w:proofErr w:type="gramStart"/>
            <w:r w:rsidRPr="00C378E4">
              <w:rPr>
                <w:lang w:val="sv-SE"/>
              </w:rPr>
              <w:t>0.5616</w:t>
            </w:r>
            <w:proofErr w:type="gramEnd"/>
          </w:p>
        </w:tc>
      </w:tr>
      <w:tr w:rsidR="00152160" w:rsidRPr="00C378E4" w14:paraId="1513F957" w14:textId="77777777" w:rsidTr="00E70FD6">
        <w:trPr>
          <w:trHeight w:val="128"/>
          <w:jc w:val="center"/>
        </w:trPr>
        <w:tc>
          <w:tcPr>
            <w:tcW w:w="1564" w:type="dxa"/>
            <w:vMerge/>
            <w:hideMark/>
          </w:tcPr>
          <w:p w14:paraId="1BA08F96" w14:textId="77777777" w:rsidR="00152160" w:rsidRPr="00C378E4" w:rsidRDefault="00152160" w:rsidP="00E70FD6">
            <w:pPr>
              <w:jc w:val="center"/>
              <w:rPr>
                <w:lang w:val="en-US"/>
              </w:rPr>
            </w:pPr>
          </w:p>
        </w:tc>
        <w:tc>
          <w:tcPr>
            <w:tcW w:w="839" w:type="dxa"/>
            <w:hideMark/>
          </w:tcPr>
          <w:p w14:paraId="79B123D0" w14:textId="77777777" w:rsidR="00152160" w:rsidRPr="005C6F68" w:rsidRDefault="00152160" w:rsidP="00E70FD6">
            <w:pPr>
              <w:jc w:val="center"/>
              <w:rPr>
                <w:b/>
                <w:bCs/>
                <w:lang w:val="en-US"/>
              </w:rPr>
            </w:pPr>
            <w:r w:rsidRPr="005C6F68">
              <w:rPr>
                <w:b/>
                <w:bCs/>
                <w:lang w:val="en-US"/>
              </w:rPr>
              <w:t>0%</w:t>
            </w:r>
          </w:p>
        </w:tc>
        <w:tc>
          <w:tcPr>
            <w:tcW w:w="1283" w:type="dxa"/>
            <w:hideMark/>
          </w:tcPr>
          <w:p w14:paraId="1BB7D6DB" w14:textId="77777777" w:rsidR="00152160" w:rsidRPr="005C6F68" w:rsidRDefault="00152160" w:rsidP="00E70FD6">
            <w:pPr>
              <w:jc w:val="center"/>
              <w:rPr>
                <w:b/>
                <w:bCs/>
                <w:lang w:val="en-US"/>
              </w:rPr>
            </w:pPr>
            <w:r w:rsidRPr="005C6F68">
              <w:rPr>
                <w:b/>
                <w:bCs/>
                <w:lang w:val="en-US"/>
              </w:rPr>
              <w:t>90%</w:t>
            </w:r>
          </w:p>
        </w:tc>
        <w:tc>
          <w:tcPr>
            <w:tcW w:w="1698" w:type="dxa"/>
            <w:hideMark/>
          </w:tcPr>
          <w:p w14:paraId="76BA3F6F" w14:textId="77777777" w:rsidR="00152160" w:rsidRPr="005C6F68" w:rsidRDefault="00152160" w:rsidP="00E70FD6">
            <w:pPr>
              <w:jc w:val="center"/>
              <w:rPr>
                <w:b/>
                <w:bCs/>
                <w:lang w:val="en-US"/>
              </w:rPr>
            </w:pPr>
            <w:proofErr w:type="gramStart"/>
            <w:r w:rsidRPr="005C6F68">
              <w:rPr>
                <w:b/>
                <w:bCs/>
                <w:lang w:val="sv-SE"/>
              </w:rPr>
              <w:t>0.0057</w:t>
            </w:r>
            <w:proofErr w:type="gramEnd"/>
          </w:p>
        </w:tc>
        <w:tc>
          <w:tcPr>
            <w:tcW w:w="1701" w:type="dxa"/>
            <w:hideMark/>
          </w:tcPr>
          <w:p w14:paraId="62208826" w14:textId="77777777" w:rsidR="00152160" w:rsidRPr="005C6F68" w:rsidRDefault="00152160" w:rsidP="00E70FD6">
            <w:pPr>
              <w:jc w:val="center"/>
              <w:rPr>
                <w:b/>
                <w:bCs/>
                <w:lang w:val="en-US"/>
              </w:rPr>
            </w:pPr>
            <w:proofErr w:type="gramStart"/>
            <w:r w:rsidRPr="005C6F68">
              <w:rPr>
                <w:b/>
                <w:bCs/>
                <w:lang w:val="sv-SE"/>
              </w:rPr>
              <w:t>0.5616</w:t>
            </w:r>
            <w:proofErr w:type="gramEnd"/>
          </w:p>
        </w:tc>
      </w:tr>
      <w:tr w:rsidR="00152160" w:rsidRPr="00C378E4" w14:paraId="0B9DEF1A" w14:textId="77777777" w:rsidTr="00E70FD6">
        <w:trPr>
          <w:trHeight w:val="203"/>
          <w:jc w:val="center"/>
        </w:trPr>
        <w:tc>
          <w:tcPr>
            <w:tcW w:w="1564" w:type="dxa"/>
            <w:vMerge/>
            <w:hideMark/>
          </w:tcPr>
          <w:p w14:paraId="3A5148C9" w14:textId="77777777" w:rsidR="00152160" w:rsidRPr="00C378E4" w:rsidRDefault="00152160" w:rsidP="00E70FD6">
            <w:pPr>
              <w:jc w:val="center"/>
              <w:rPr>
                <w:lang w:val="en-US"/>
              </w:rPr>
            </w:pPr>
          </w:p>
        </w:tc>
        <w:tc>
          <w:tcPr>
            <w:tcW w:w="839" w:type="dxa"/>
            <w:hideMark/>
          </w:tcPr>
          <w:p w14:paraId="5B621A1D" w14:textId="77777777" w:rsidR="00152160" w:rsidRPr="00C378E4" w:rsidRDefault="00152160" w:rsidP="00E70FD6">
            <w:pPr>
              <w:jc w:val="center"/>
              <w:rPr>
                <w:lang w:val="en-US"/>
              </w:rPr>
            </w:pPr>
            <w:r w:rsidRPr="00C378E4">
              <w:rPr>
                <w:lang w:val="en-US"/>
              </w:rPr>
              <w:t>100%</w:t>
            </w:r>
          </w:p>
        </w:tc>
        <w:tc>
          <w:tcPr>
            <w:tcW w:w="1283" w:type="dxa"/>
            <w:hideMark/>
          </w:tcPr>
          <w:p w14:paraId="5D90B53B" w14:textId="77777777" w:rsidR="00152160" w:rsidRPr="00C378E4" w:rsidRDefault="00152160" w:rsidP="00E70FD6">
            <w:pPr>
              <w:jc w:val="center"/>
              <w:rPr>
                <w:lang w:val="en-US"/>
              </w:rPr>
            </w:pPr>
            <w:r w:rsidRPr="00C378E4">
              <w:rPr>
                <w:lang w:val="en-US"/>
              </w:rPr>
              <w:t>50%</w:t>
            </w:r>
          </w:p>
        </w:tc>
        <w:tc>
          <w:tcPr>
            <w:tcW w:w="1698" w:type="dxa"/>
            <w:hideMark/>
          </w:tcPr>
          <w:p w14:paraId="13858B74" w14:textId="77777777" w:rsidR="00152160" w:rsidRPr="00C378E4" w:rsidRDefault="00152160" w:rsidP="00E70FD6">
            <w:pPr>
              <w:jc w:val="center"/>
              <w:rPr>
                <w:lang w:val="en-US"/>
              </w:rPr>
            </w:pPr>
            <w:proofErr w:type="gramStart"/>
            <w:r w:rsidRPr="00C378E4">
              <w:rPr>
                <w:lang w:val="sv-SE"/>
              </w:rPr>
              <w:t>0.0063</w:t>
            </w:r>
            <w:proofErr w:type="gramEnd"/>
          </w:p>
        </w:tc>
        <w:tc>
          <w:tcPr>
            <w:tcW w:w="1701" w:type="dxa"/>
            <w:hideMark/>
          </w:tcPr>
          <w:p w14:paraId="05438DA7" w14:textId="77777777" w:rsidR="00152160" w:rsidRPr="00C378E4" w:rsidRDefault="00152160" w:rsidP="00E70FD6">
            <w:pPr>
              <w:jc w:val="center"/>
              <w:rPr>
                <w:lang w:val="en-US"/>
              </w:rPr>
            </w:pPr>
            <w:proofErr w:type="gramStart"/>
            <w:r w:rsidRPr="00C378E4">
              <w:rPr>
                <w:lang w:val="sv-SE"/>
              </w:rPr>
              <w:t>0.5991</w:t>
            </w:r>
            <w:proofErr w:type="gramEnd"/>
          </w:p>
        </w:tc>
      </w:tr>
      <w:tr w:rsidR="00152160" w:rsidRPr="00C378E4" w14:paraId="5833224C" w14:textId="77777777" w:rsidTr="00E70FD6">
        <w:trPr>
          <w:trHeight w:val="123"/>
          <w:jc w:val="center"/>
        </w:trPr>
        <w:tc>
          <w:tcPr>
            <w:tcW w:w="1564" w:type="dxa"/>
            <w:vMerge/>
            <w:hideMark/>
          </w:tcPr>
          <w:p w14:paraId="44EA6B19" w14:textId="77777777" w:rsidR="00152160" w:rsidRPr="00C378E4" w:rsidRDefault="00152160" w:rsidP="00E70FD6">
            <w:pPr>
              <w:jc w:val="center"/>
              <w:rPr>
                <w:lang w:val="en-US"/>
              </w:rPr>
            </w:pPr>
          </w:p>
        </w:tc>
        <w:tc>
          <w:tcPr>
            <w:tcW w:w="839" w:type="dxa"/>
            <w:hideMark/>
          </w:tcPr>
          <w:p w14:paraId="701B6FD4" w14:textId="77777777" w:rsidR="00152160" w:rsidRPr="005C6F68" w:rsidRDefault="00152160" w:rsidP="00E70FD6">
            <w:pPr>
              <w:jc w:val="center"/>
              <w:rPr>
                <w:b/>
                <w:bCs/>
                <w:lang w:val="en-US"/>
              </w:rPr>
            </w:pPr>
            <w:r w:rsidRPr="005C6F68">
              <w:rPr>
                <w:b/>
                <w:bCs/>
                <w:lang w:val="sv-SE"/>
              </w:rPr>
              <w:t>100%</w:t>
            </w:r>
          </w:p>
        </w:tc>
        <w:tc>
          <w:tcPr>
            <w:tcW w:w="1283" w:type="dxa"/>
            <w:hideMark/>
          </w:tcPr>
          <w:p w14:paraId="679DF85F" w14:textId="77777777" w:rsidR="00152160" w:rsidRPr="005C6F68" w:rsidRDefault="00152160" w:rsidP="00E70FD6">
            <w:pPr>
              <w:jc w:val="center"/>
              <w:rPr>
                <w:b/>
                <w:bCs/>
                <w:lang w:val="en-US"/>
              </w:rPr>
            </w:pPr>
            <w:r w:rsidRPr="005C6F68">
              <w:rPr>
                <w:b/>
                <w:bCs/>
                <w:lang w:val="sv-SE"/>
              </w:rPr>
              <w:t>90%</w:t>
            </w:r>
          </w:p>
        </w:tc>
        <w:tc>
          <w:tcPr>
            <w:tcW w:w="1698" w:type="dxa"/>
            <w:hideMark/>
          </w:tcPr>
          <w:p w14:paraId="324E4521" w14:textId="77777777" w:rsidR="00152160" w:rsidRPr="005C6F68" w:rsidRDefault="00152160" w:rsidP="00E70FD6">
            <w:pPr>
              <w:jc w:val="center"/>
              <w:rPr>
                <w:b/>
                <w:bCs/>
                <w:lang w:val="en-US"/>
              </w:rPr>
            </w:pPr>
            <w:proofErr w:type="gramStart"/>
            <w:r w:rsidRPr="005C6F68">
              <w:rPr>
                <w:b/>
                <w:bCs/>
                <w:lang w:val="sv-SE"/>
              </w:rPr>
              <w:t>0.0336</w:t>
            </w:r>
            <w:proofErr w:type="gramEnd"/>
          </w:p>
        </w:tc>
        <w:tc>
          <w:tcPr>
            <w:tcW w:w="1701" w:type="dxa"/>
            <w:hideMark/>
          </w:tcPr>
          <w:p w14:paraId="7FBEDD0C" w14:textId="77777777" w:rsidR="00152160" w:rsidRPr="005C6F68" w:rsidRDefault="00152160" w:rsidP="00E70FD6">
            <w:pPr>
              <w:jc w:val="center"/>
              <w:rPr>
                <w:b/>
                <w:bCs/>
                <w:lang w:val="en-US"/>
              </w:rPr>
            </w:pPr>
            <w:proofErr w:type="gramStart"/>
            <w:r w:rsidRPr="005C6F68">
              <w:rPr>
                <w:b/>
                <w:bCs/>
                <w:lang w:val="sv-SE"/>
              </w:rPr>
              <w:t>2.1244</w:t>
            </w:r>
            <w:proofErr w:type="gramEnd"/>
          </w:p>
        </w:tc>
      </w:tr>
    </w:tbl>
    <w:p w14:paraId="3CB7B113" w14:textId="77777777" w:rsidR="00152160" w:rsidRDefault="00152160" w:rsidP="00152160"/>
    <w:p w14:paraId="6E10FC38" w14:textId="77777777" w:rsidR="00152160" w:rsidRDefault="00152160" w:rsidP="00152160">
      <w:pPr>
        <w:pStyle w:val="Heading3"/>
      </w:pPr>
      <w:r>
        <w:t xml:space="preserve">NFR for </w:t>
      </w:r>
      <w:proofErr w:type="spellStart"/>
      <w:r>
        <w:t>UMi</w:t>
      </w:r>
      <w:proofErr w:type="spellEnd"/>
      <w:r w:rsidRPr="007F0B15">
        <w:t xml:space="preserve"> </w:t>
      </w:r>
      <w:r>
        <w:t>scenario</w:t>
      </w:r>
    </w:p>
    <w:p w14:paraId="1CA8D3C7" w14:textId="77777777" w:rsidR="00152160" w:rsidRPr="00782493" w:rsidRDefault="00152160" w:rsidP="00152160">
      <w:r>
        <w:t xml:space="preserve">The NFR levels for </w:t>
      </w:r>
      <w:proofErr w:type="spellStart"/>
      <w:r>
        <w:t>UMi</w:t>
      </w:r>
      <w:proofErr w:type="spellEnd"/>
      <w:r>
        <w:t xml:space="preserve"> scenario are presented in Table 5.</w:t>
      </w:r>
    </w:p>
    <w:p w14:paraId="13D12E45" w14:textId="77777777" w:rsidR="00152160" w:rsidRPr="0066533B" w:rsidRDefault="00152160" w:rsidP="00152160">
      <w:pPr>
        <w:jc w:val="center"/>
      </w:pPr>
      <w:r>
        <w:t xml:space="preserve">Table 5: NFR levels for </w:t>
      </w:r>
      <w:proofErr w:type="spellStart"/>
      <w:r>
        <w:t>UMi</w:t>
      </w:r>
      <w:proofErr w:type="spellEnd"/>
      <w:r>
        <w:t xml:space="preserve"> scenario</w:t>
      </w:r>
    </w:p>
    <w:tbl>
      <w:tblPr>
        <w:tblStyle w:val="TableGrid"/>
        <w:tblW w:w="6374" w:type="dxa"/>
        <w:jc w:val="center"/>
        <w:tblLook w:val="04A0" w:firstRow="1" w:lastRow="0" w:firstColumn="1" w:lastColumn="0" w:noHBand="0" w:noVBand="1"/>
      </w:tblPr>
      <w:tblGrid>
        <w:gridCol w:w="1519"/>
        <w:gridCol w:w="1283"/>
        <w:gridCol w:w="1729"/>
        <w:gridCol w:w="1843"/>
      </w:tblGrid>
      <w:tr w:rsidR="00152160" w:rsidRPr="00C378E4" w14:paraId="6DC64D83" w14:textId="77777777" w:rsidTr="00E70FD6">
        <w:trPr>
          <w:trHeight w:val="580"/>
          <w:jc w:val="center"/>
        </w:trPr>
        <w:tc>
          <w:tcPr>
            <w:tcW w:w="1519" w:type="dxa"/>
            <w:hideMark/>
          </w:tcPr>
          <w:p w14:paraId="5AE8D0A7" w14:textId="77777777" w:rsidR="00152160" w:rsidRPr="00C378E4" w:rsidRDefault="00152160" w:rsidP="00E70FD6">
            <w:pPr>
              <w:jc w:val="center"/>
              <w:rPr>
                <w:lang w:val="en-US"/>
              </w:rPr>
            </w:pPr>
            <w:r w:rsidRPr="00C378E4">
              <w:rPr>
                <w:b/>
                <w:bCs/>
                <w:lang w:val="en-US"/>
              </w:rPr>
              <w:t>Scenario</w:t>
            </w:r>
          </w:p>
        </w:tc>
        <w:tc>
          <w:tcPr>
            <w:tcW w:w="1283" w:type="dxa"/>
            <w:hideMark/>
          </w:tcPr>
          <w:p w14:paraId="30996A5D" w14:textId="77777777" w:rsidR="00152160" w:rsidRPr="00C378E4" w:rsidRDefault="00152160" w:rsidP="00E70FD6">
            <w:pPr>
              <w:jc w:val="center"/>
              <w:rPr>
                <w:lang w:val="en-US"/>
              </w:rPr>
            </w:pPr>
            <w:r>
              <w:rPr>
                <w:b/>
                <w:bCs/>
                <w:lang w:val="en-US"/>
              </w:rPr>
              <w:t>Utilization</w:t>
            </w:r>
          </w:p>
        </w:tc>
        <w:tc>
          <w:tcPr>
            <w:tcW w:w="1729" w:type="dxa"/>
            <w:hideMark/>
          </w:tcPr>
          <w:p w14:paraId="08924782" w14:textId="77777777" w:rsidR="00152160" w:rsidRPr="00C378E4" w:rsidRDefault="00152160" w:rsidP="00E70FD6">
            <w:pPr>
              <w:jc w:val="center"/>
              <w:rPr>
                <w:lang w:val="en-US"/>
              </w:rPr>
            </w:pPr>
            <w:r w:rsidRPr="00C378E4">
              <w:rPr>
                <w:b/>
                <w:bCs/>
                <w:lang w:val="sv-SE"/>
              </w:rPr>
              <w:t xml:space="preserve">NFR @ 50% UL </w:t>
            </w:r>
            <w:proofErr w:type="spellStart"/>
            <w:r w:rsidRPr="00C378E4">
              <w:rPr>
                <w:b/>
                <w:bCs/>
                <w:lang w:val="sv-SE"/>
              </w:rPr>
              <w:t>Interference</w:t>
            </w:r>
            <w:proofErr w:type="spellEnd"/>
          </w:p>
        </w:tc>
        <w:tc>
          <w:tcPr>
            <w:tcW w:w="1843" w:type="dxa"/>
            <w:hideMark/>
          </w:tcPr>
          <w:p w14:paraId="6ECDF1E8" w14:textId="77777777" w:rsidR="00152160" w:rsidRPr="00C378E4" w:rsidRDefault="00152160" w:rsidP="00E70FD6">
            <w:pPr>
              <w:jc w:val="center"/>
              <w:rPr>
                <w:lang w:val="en-US"/>
              </w:rPr>
            </w:pPr>
            <w:r w:rsidRPr="00C378E4">
              <w:rPr>
                <w:b/>
                <w:bCs/>
                <w:lang w:val="sv-SE"/>
              </w:rPr>
              <w:t xml:space="preserve">NFR @ 99% UL </w:t>
            </w:r>
            <w:proofErr w:type="spellStart"/>
            <w:r w:rsidRPr="00C378E4">
              <w:rPr>
                <w:b/>
                <w:bCs/>
                <w:lang w:val="sv-SE"/>
              </w:rPr>
              <w:t>Interference</w:t>
            </w:r>
            <w:proofErr w:type="spellEnd"/>
          </w:p>
        </w:tc>
      </w:tr>
      <w:tr w:rsidR="00152160" w:rsidRPr="00C378E4" w14:paraId="4B3FA28E" w14:textId="77777777" w:rsidTr="00E70FD6">
        <w:trPr>
          <w:trHeight w:val="277"/>
          <w:jc w:val="center"/>
        </w:trPr>
        <w:tc>
          <w:tcPr>
            <w:tcW w:w="1519" w:type="dxa"/>
            <w:vMerge w:val="restart"/>
            <w:hideMark/>
          </w:tcPr>
          <w:p w14:paraId="6B987AB8" w14:textId="77777777" w:rsidR="00152160" w:rsidRPr="00C378E4" w:rsidRDefault="00152160" w:rsidP="00E70FD6">
            <w:pPr>
              <w:jc w:val="center"/>
              <w:rPr>
                <w:lang w:val="en-US"/>
              </w:rPr>
            </w:pPr>
            <w:r w:rsidRPr="00C378E4">
              <w:rPr>
                <w:b/>
                <w:bCs/>
                <w:lang w:val="en-US"/>
              </w:rPr>
              <w:t>Umi@30GHz</w:t>
            </w:r>
          </w:p>
          <w:p w14:paraId="53A8E6D8" w14:textId="77777777" w:rsidR="00152160" w:rsidRPr="00C378E4" w:rsidRDefault="00152160" w:rsidP="00E70FD6">
            <w:pPr>
              <w:jc w:val="center"/>
              <w:rPr>
                <w:lang w:val="en-US"/>
              </w:rPr>
            </w:pPr>
            <w:r w:rsidRPr="00C378E4">
              <w:rPr>
                <w:b/>
                <w:bCs/>
                <w:lang w:val="en-US"/>
              </w:rPr>
              <w:t>16dB ACIR</w:t>
            </w:r>
          </w:p>
        </w:tc>
        <w:tc>
          <w:tcPr>
            <w:tcW w:w="1283" w:type="dxa"/>
            <w:hideMark/>
          </w:tcPr>
          <w:p w14:paraId="11ACCC01" w14:textId="77777777" w:rsidR="00152160" w:rsidRPr="00C378E4" w:rsidRDefault="00152160" w:rsidP="00E70FD6">
            <w:pPr>
              <w:jc w:val="center"/>
              <w:rPr>
                <w:lang w:val="en-US"/>
              </w:rPr>
            </w:pPr>
            <w:r w:rsidRPr="00C378E4">
              <w:rPr>
                <w:lang w:val="sv-SE"/>
              </w:rPr>
              <w:t>50%</w:t>
            </w:r>
          </w:p>
        </w:tc>
        <w:tc>
          <w:tcPr>
            <w:tcW w:w="1729" w:type="dxa"/>
            <w:hideMark/>
          </w:tcPr>
          <w:p w14:paraId="2D1B0C8B" w14:textId="77777777" w:rsidR="00152160" w:rsidRPr="00C378E4" w:rsidRDefault="00152160" w:rsidP="00E70FD6">
            <w:pPr>
              <w:jc w:val="center"/>
              <w:rPr>
                <w:lang w:val="en-US"/>
              </w:rPr>
            </w:pPr>
            <w:proofErr w:type="gramStart"/>
            <w:r w:rsidRPr="00C378E4">
              <w:rPr>
                <w:lang w:val="sv-SE"/>
              </w:rPr>
              <w:t>0.0041</w:t>
            </w:r>
            <w:proofErr w:type="gramEnd"/>
          </w:p>
        </w:tc>
        <w:tc>
          <w:tcPr>
            <w:tcW w:w="1843" w:type="dxa"/>
            <w:hideMark/>
          </w:tcPr>
          <w:p w14:paraId="01BD0398" w14:textId="77777777" w:rsidR="00152160" w:rsidRPr="00C378E4" w:rsidRDefault="00152160" w:rsidP="00E70FD6">
            <w:pPr>
              <w:jc w:val="center"/>
              <w:rPr>
                <w:lang w:val="en-US"/>
              </w:rPr>
            </w:pPr>
            <w:proofErr w:type="gramStart"/>
            <w:r w:rsidRPr="00C378E4">
              <w:rPr>
                <w:lang w:val="sv-SE"/>
              </w:rPr>
              <w:t>0.3875</w:t>
            </w:r>
            <w:proofErr w:type="gramEnd"/>
          </w:p>
        </w:tc>
      </w:tr>
      <w:tr w:rsidR="00152160" w:rsidRPr="00C378E4" w14:paraId="05958AFF" w14:textId="77777777" w:rsidTr="00E70FD6">
        <w:trPr>
          <w:trHeight w:val="339"/>
          <w:jc w:val="center"/>
        </w:trPr>
        <w:tc>
          <w:tcPr>
            <w:tcW w:w="1519" w:type="dxa"/>
            <w:vMerge/>
            <w:hideMark/>
          </w:tcPr>
          <w:p w14:paraId="634BEE3D" w14:textId="77777777" w:rsidR="00152160" w:rsidRPr="00C378E4" w:rsidRDefault="00152160" w:rsidP="00E70FD6">
            <w:pPr>
              <w:jc w:val="center"/>
              <w:rPr>
                <w:lang w:val="en-US"/>
              </w:rPr>
            </w:pPr>
          </w:p>
        </w:tc>
        <w:tc>
          <w:tcPr>
            <w:tcW w:w="1283" w:type="dxa"/>
            <w:hideMark/>
          </w:tcPr>
          <w:p w14:paraId="72FF8408" w14:textId="77777777" w:rsidR="00152160" w:rsidRPr="005C6F68" w:rsidRDefault="00152160" w:rsidP="00E70FD6">
            <w:pPr>
              <w:jc w:val="center"/>
              <w:rPr>
                <w:b/>
                <w:bCs/>
                <w:lang w:val="en-US"/>
              </w:rPr>
            </w:pPr>
            <w:r w:rsidRPr="005C6F68">
              <w:rPr>
                <w:b/>
                <w:bCs/>
                <w:lang w:val="sv-SE"/>
              </w:rPr>
              <w:t>90%</w:t>
            </w:r>
          </w:p>
        </w:tc>
        <w:tc>
          <w:tcPr>
            <w:tcW w:w="1729" w:type="dxa"/>
            <w:hideMark/>
          </w:tcPr>
          <w:p w14:paraId="4F7919FF" w14:textId="77777777" w:rsidR="00152160" w:rsidRPr="005C6F68" w:rsidRDefault="00152160" w:rsidP="00E70FD6">
            <w:pPr>
              <w:jc w:val="center"/>
              <w:rPr>
                <w:b/>
                <w:bCs/>
                <w:lang w:val="en-US"/>
              </w:rPr>
            </w:pPr>
            <w:proofErr w:type="gramStart"/>
            <w:r w:rsidRPr="005C6F68">
              <w:rPr>
                <w:b/>
                <w:bCs/>
                <w:lang w:val="sv-SE"/>
              </w:rPr>
              <w:t>0.0222</w:t>
            </w:r>
            <w:proofErr w:type="gramEnd"/>
          </w:p>
        </w:tc>
        <w:tc>
          <w:tcPr>
            <w:tcW w:w="1843" w:type="dxa"/>
            <w:hideMark/>
          </w:tcPr>
          <w:p w14:paraId="73E72579" w14:textId="77777777" w:rsidR="00152160" w:rsidRPr="005C6F68" w:rsidRDefault="00152160" w:rsidP="00E70FD6">
            <w:pPr>
              <w:jc w:val="center"/>
              <w:rPr>
                <w:b/>
                <w:bCs/>
                <w:lang w:val="en-US"/>
              </w:rPr>
            </w:pPr>
            <w:proofErr w:type="gramStart"/>
            <w:r w:rsidRPr="005C6F68">
              <w:rPr>
                <w:b/>
                <w:bCs/>
                <w:lang w:val="sv-SE"/>
              </w:rPr>
              <w:t>0.7901</w:t>
            </w:r>
            <w:proofErr w:type="gramEnd"/>
          </w:p>
        </w:tc>
      </w:tr>
      <w:tr w:rsidR="00152160" w:rsidRPr="00C378E4" w14:paraId="08436C3B" w14:textId="77777777" w:rsidTr="00E70FD6">
        <w:trPr>
          <w:trHeight w:val="259"/>
          <w:jc w:val="center"/>
        </w:trPr>
        <w:tc>
          <w:tcPr>
            <w:tcW w:w="1519" w:type="dxa"/>
            <w:vMerge w:val="restart"/>
            <w:hideMark/>
          </w:tcPr>
          <w:p w14:paraId="55020BD0" w14:textId="77777777" w:rsidR="00152160" w:rsidRPr="00C378E4" w:rsidRDefault="00152160" w:rsidP="00E70FD6">
            <w:pPr>
              <w:jc w:val="center"/>
              <w:rPr>
                <w:lang w:val="en-US"/>
              </w:rPr>
            </w:pPr>
            <w:r w:rsidRPr="00C378E4">
              <w:rPr>
                <w:b/>
                <w:bCs/>
                <w:lang w:val="en-US"/>
              </w:rPr>
              <w:t>Umi@45GHz</w:t>
            </w:r>
          </w:p>
          <w:p w14:paraId="4A8C06B9" w14:textId="77777777" w:rsidR="00152160" w:rsidRPr="00C378E4" w:rsidRDefault="00152160" w:rsidP="00E70FD6">
            <w:pPr>
              <w:jc w:val="center"/>
              <w:rPr>
                <w:lang w:val="en-US"/>
              </w:rPr>
            </w:pPr>
            <w:r w:rsidRPr="00C378E4">
              <w:rPr>
                <w:b/>
                <w:bCs/>
                <w:lang w:val="en-US"/>
              </w:rPr>
              <w:t>14dB ACIR</w:t>
            </w:r>
          </w:p>
        </w:tc>
        <w:tc>
          <w:tcPr>
            <w:tcW w:w="1283" w:type="dxa"/>
            <w:hideMark/>
          </w:tcPr>
          <w:p w14:paraId="78EAD114" w14:textId="77777777" w:rsidR="00152160" w:rsidRPr="00C378E4" w:rsidRDefault="00152160" w:rsidP="00E70FD6">
            <w:pPr>
              <w:jc w:val="center"/>
              <w:rPr>
                <w:lang w:val="en-US"/>
              </w:rPr>
            </w:pPr>
            <w:r w:rsidRPr="00C378E4">
              <w:rPr>
                <w:lang w:val="sv-SE"/>
              </w:rPr>
              <w:t>50%</w:t>
            </w:r>
          </w:p>
        </w:tc>
        <w:tc>
          <w:tcPr>
            <w:tcW w:w="1729" w:type="dxa"/>
            <w:hideMark/>
          </w:tcPr>
          <w:p w14:paraId="6363DF5B" w14:textId="77777777" w:rsidR="00152160" w:rsidRPr="00C378E4" w:rsidRDefault="00152160" w:rsidP="00E70FD6">
            <w:pPr>
              <w:jc w:val="center"/>
              <w:rPr>
                <w:lang w:val="en-US"/>
              </w:rPr>
            </w:pPr>
            <w:proofErr w:type="gramStart"/>
            <w:r w:rsidRPr="00C378E4">
              <w:rPr>
                <w:lang w:val="sv-SE"/>
              </w:rPr>
              <w:t>0.0035</w:t>
            </w:r>
            <w:proofErr w:type="gramEnd"/>
          </w:p>
        </w:tc>
        <w:tc>
          <w:tcPr>
            <w:tcW w:w="1843" w:type="dxa"/>
            <w:hideMark/>
          </w:tcPr>
          <w:p w14:paraId="097C7FE7" w14:textId="77777777" w:rsidR="00152160" w:rsidRPr="00C378E4" w:rsidRDefault="00152160" w:rsidP="00E70FD6">
            <w:pPr>
              <w:jc w:val="center"/>
              <w:rPr>
                <w:lang w:val="en-US"/>
              </w:rPr>
            </w:pPr>
            <w:proofErr w:type="gramStart"/>
            <w:r w:rsidRPr="00C378E4">
              <w:rPr>
                <w:lang w:val="sv-SE"/>
              </w:rPr>
              <w:t>0.2599</w:t>
            </w:r>
            <w:proofErr w:type="gramEnd"/>
          </w:p>
        </w:tc>
      </w:tr>
      <w:tr w:rsidR="00152160" w:rsidRPr="00C378E4" w14:paraId="7B6745A6" w14:textId="77777777" w:rsidTr="00E70FD6">
        <w:trPr>
          <w:trHeight w:val="321"/>
          <w:jc w:val="center"/>
        </w:trPr>
        <w:tc>
          <w:tcPr>
            <w:tcW w:w="1519" w:type="dxa"/>
            <w:vMerge/>
            <w:hideMark/>
          </w:tcPr>
          <w:p w14:paraId="1D9BC676" w14:textId="77777777" w:rsidR="00152160" w:rsidRPr="00C378E4" w:rsidRDefault="00152160" w:rsidP="00E70FD6">
            <w:pPr>
              <w:jc w:val="center"/>
              <w:rPr>
                <w:lang w:val="en-US"/>
              </w:rPr>
            </w:pPr>
          </w:p>
        </w:tc>
        <w:tc>
          <w:tcPr>
            <w:tcW w:w="1283" w:type="dxa"/>
            <w:hideMark/>
          </w:tcPr>
          <w:p w14:paraId="7C196B17" w14:textId="77777777" w:rsidR="00152160" w:rsidRPr="005C6F68" w:rsidRDefault="00152160" w:rsidP="00E70FD6">
            <w:pPr>
              <w:jc w:val="center"/>
              <w:rPr>
                <w:b/>
                <w:bCs/>
                <w:lang w:val="en-US"/>
              </w:rPr>
            </w:pPr>
            <w:r w:rsidRPr="005C6F68">
              <w:rPr>
                <w:b/>
                <w:bCs/>
                <w:lang w:val="sv-SE"/>
              </w:rPr>
              <w:t>90%</w:t>
            </w:r>
          </w:p>
        </w:tc>
        <w:tc>
          <w:tcPr>
            <w:tcW w:w="1729" w:type="dxa"/>
            <w:hideMark/>
          </w:tcPr>
          <w:p w14:paraId="762E4378" w14:textId="77777777" w:rsidR="00152160" w:rsidRPr="005C6F68" w:rsidRDefault="00152160" w:rsidP="00E70FD6">
            <w:pPr>
              <w:jc w:val="center"/>
              <w:rPr>
                <w:b/>
                <w:bCs/>
                <w:lang w:val="en-US"/>
              </w:rPr>
            </w:pPr>
            <w:proofErr w:type="gramStart"/>
            <w:r w:rsidRPr="005C6F68">
              <w:rPr>
                <w:b/>
                <w:bCs/>
                <w:lang w:val="sv-SE"/>
              </w:rPr>
              <w:t>0.0189</w:t>
            </w:r>
            <w:proofErr w:type="gramEnd"/>
          </w:p>
        </w:tc>
        <w:tc>
          <w:tcPr>
            <w:tcW w:w="1843" w:type="dxa"/>
            <w:hideMark/>
          </w:tcPr>
          <w:p w14:paraId="67DF4502" w14:textId="77777777" w:rsidR="00152160" w:rsidRPr="005C6F68" w:rsidRDefault="00152160" w:rsidP="00E70FD6">
            <w:pPr>
              <w:jc w:val="center"/>
              <w:rPr>
                <w:b/>
                <w:bCs/>
                <w:lang w:val="en-US"/>
              </w:rPr>
            </w:pPr>
            <w:proofErr w:type="gramStart"/>
            <w:r w:rsidRPr="005C6F68">
              <w:rPr>
                <w:b/>
                <w:bCs/>
                <w:lang w:val="sv-SE"/>
              </w:rPr>
              <w:t>0.9533</w:t>
            </w:r>
            <w:proofErr w:type="gramEnd"/>
          </w:p>
        </w:tc>
      </w:tr>
      <w:tr w:rsidR="00152160" w:rsidRPr="00C378E4" w14:paraId="70E1112E" w14:textId="77777777" w:rsidTr="00E70FD6">
        <w:trPr>
          <w:trHeight w:val="255"/>
          <w:jc w:val="center"/>
        </w:trPr>
        <w:tc>
          <w:tcPr>
            <w:tcW w:w="1519" w:type="dxa"/>
            <w:vMerge w:val="restart"/>
            <w:hideMark/>
          </w:tcPr>
          <w:p w14:paraId="43E7EF09" w14:textId="77777777" w:rsidR="00152160" w:rsidRPr="00C378E4" w:rsidRDefault="00152160" w:rsidP="00E70FD6">
            <w:pPr>
              <w:jc w:val="center"/>
              <w:rPr>
                <w:lang w:val="en-US"/>
              </w:rPr>
            </w:pPr>
            <w:r w:rsidRPr="00C378E4">
              <w:rPr>
                <w:b/>
                <w:bCs/>
                <w:lang w:val="en-US"/>
              </w:rPr>
              <w:t>Umi@70GHz</w:t>
            </w:r>
          </w:p>
          <w:p w14:paraId="33C9FE51" w14:textId="77777777" w:rsidR="00152160" w:rsidRPr="00C378E4" w:rsidRDefault="00152160" w:rsidP="00E70FD6">
            <w:pPr>
              <w:jc w:val="center"/>
              <w:rPr>
                <w:lang w:val="en-US"/>
              </w:rPr>
            </w:pPr>
            <w:r w:rsidRPr="00C378E4">
              <w:rPr>
                <w:b/>
                <w:bCs/>
                <w:lang w:val="en-US"/>
              </w:rPr>
              <w:t>14dB ACIR</w:t>
            </w:r>
          </w:p>
        </w:tc>
        <w:tc>
          <w:tcPr>
            <w:tcW w:w="1283" w:type="dxa"/>
            <w:hideMark/>
          </w:tcPr>
          <w:p w14:paraId="672E3F4B" w14:textId="77777777" w:rsidR="00152160" w:rsidRPr="00C378E4" w:rsidRDefault="00152160" w:rsidP="00E70FD6">
            <w:pPr>
              <w:jc w:val="center"/>
              <w:rPr>
                <w:lang w:val="en-US"/>
              </w:rPr>
            </w:pPr>
            <w:r w:rsidRPr="00C378E4">
              <w:rPr>
                <w:lang w:val="sv-SE"/>
              </w:rPr>
              <w:t>50%</w:t>
            </w:r>
          </w:p>
        </w:tc>
        <w:tc>
          <w:tcPr>
            <w:tcW w:w="1729" w:type="dxa"/>
            <w:hideMark/>
          </w:tcPr>
          <w:p w14:paraId="743F003A" w14:textId="77777777" w:rsidR="00152160" w:rsidRPr="00C378E4" w:rsidRDefault="00152160" w:rsidP="00E70FD6">
            <w:pPr>
              <w:jc w:val="center"/>
              <w:rPr>
                <w:lang w:val="en-US"/>
              </w:rPr>
            </w:pPr>
            <w:proofErr w:type="gramStart"/>
            <w:r w:rsidRPr="00C378E4">
              <w:rPr>
                <w:lang w:val="sv-SE"/>
              </w:rPr>
              <w:t>0.0023</w:t>
            </w:r>
            <w:proofErr w:type="gramEnd"/>
          </w:p>
        </w:tc>
        <w:tc>
          <w:tcPr>
            <w:tcW w:w="1843" w:type="dxa"/>
            <w:hideMark/>
          </w:tcPr>
          <w:p w14:paraId="2FF8A510" w14:textId="77777777" w:rsidR="00152160" w:rsidRPr="00C378E4" w:rsidRDefault="00152160" w:rsidP="00E70FD6">
            <w:pPr>
              <w:jc w:val="center"/>
              <w:rPr>
                <w:lang w:val="en-US"/>
              </w:rPr>
            </w:pPr>
            <w:proofErr w:type="gramStart"/>
            <w:r w:rsidRPr="00C378E4">
              <w:rPr>
                <w:lang w:val="sv-SE"/>
              </w:rPr>
              <w:t>0.2077</w:t>
            </w:r>
            <w:proofErr w:type="gramEnd"/>
          </w:p>
        </w:tc>
      </w:tr>
      <w:tr w:rsidR="00152160" w:rsidRPr="00C378E4" w14:paraId="74E57F62" w14:textId="77777777" w:rsidTr="00E70FD6">
        <w:trPr>
          <w:trHeight w:val="175"/>
          <w:jc w:val="center"/>
        </w:trPr>
        <w:tc>
          <w:tcPr>
            <w:tcW w:w="1519" w:type="dxa"/>
            <w:vMerge/>
            <w:hideMark/>
          </w:tcPr>
          <w:p w14:paraId="055CFEA9" w14:textId="77777777" w:rsidR="00152160" w:rsidRPr="00C378E4" w:rsidRDefault="00152160" w:rsidP="00E70FD6">
            <w:pPr>
              <w:jc w:val="center"/>
              <w:rPr>
                <w:lang w:val="en-US"/>
              </w:rPr>
            </w:pPr>
          </w:p>
        </w:tc>
        <w:tc>
          <w:tcPr>
            <w:tcW w:w="1283" w:type="dxa"/>
            <w:hideMark/>
          </w:tcPr>
          <w:p w14:paraId="5BA25111" w14:textId="77777777" w:rsidR="00152160" w:rsidRPr="005C6F68" w:rsidRDefault="00152160" w:rsidP="00E70FD6">
            <w:pPr>
              <w:jc w:val="center"/>
              <w:rPr>
                <w:b/>
                <w:bCs/>
                <w:lang w:val="en-US"/>
              </w:rPr>
            </w:pPr>
            <w:r w:rsidRPr="005C6F68">
              <w:rPr>
                <w:b/>
                <w:bCs/>
                <w:lang w:val="sv-SE"/>
              </w:rPr>
              <w:t>90%</w:t>
            </w:r>
          </w:p>
        </w:tc>
        <w:tc>
          <w:tcPr>
            <w:tcW w:w="1729" w:type="dxa"/>
            <w:hideMark/>
          </w:tcPr>
          <w:p w14:paraId="7D0CD170" w14:textId="77777777" w:rsidR="00152160" w:rsidRPr="005C6F68" w:rsidRDefault="00152160" w:rsidP="00E70FD6">
            <w:pPr>
              <w:jc w:val="center"/>
              <w:rPr>
                <w:b/>
                <w:bCs/>
                <w:lang w:val="en-US"/>
              </w:rPr>
            </w:pPr>
            <w:proofErr w:type="gramStart"/>
            <w:r w:rsidRPr="005C6F68">
              <w:rPr>
                <w:b/>
                <w:bCs/>
                <w:lang w:val="sv-SE"/>
              </w:rPr>
              <w:t>0.0106</w:t>
            </w:r>
            <w:proofErr w:type="gramEnd"/>
          </w:p>
        </w:tc>
        <w:tc>
          <w:tcPr>
            <w:tcW w:w="1843" w:type="dxa"/>
            <w:hideMark/>
          </w:tcPr>
          <w:p w14:paraId="6FCBB4D7" w14:textId="77777777" w:rsidR="00152160" w:rsidRPr="005C6F68" w:rsidRDefault="00152160" w:rsidP="00E70FD6">
            <w:pPr>
              <w:jc w:val="center"/>
              <w:rPr>
                <w:b/>
                <w:bCs/>
                <w:lang w:val="en-US"/>
              </w:rPr>
            </w:pPr>
            <w:proofErr w:type="gramStart"/>
            <w:r w:rsidRPr="005C6F68">
              <w:rPr>
                <w:b/>
                <w:bCs/>
                <w:lang w:val="sv-SE"/>
              </w:rPr>
              <w:t>0.8774</w:t>
            </w:r>
            <w:proofErr w:type="gramEnd"/>
          </w:p>
        </w:tc>
      </w:tr>
    </w:tbl>
    <w:p w14:paraId="2354C65E" w14:textId="77777777" w:rsidR="00152160" w:rsidRDefault="00152160" w:rsidP="00152160"/>
    <w:p w14:paraId="064AD00E" w14:textId="77777777" w:rsidR="00152160" w:rsidRDefault="00152160" w:rsidP="00152160">
      <w:pPr>
        <w:pStyle w:val="Heading3"/>
      </w:pPr>
      <w:r>
        <w:lastRenderedPageBreak/>
        <w:t xml:space="preserve">NFR for </w:t>
      </w:r>
      <w:proofErr w:type="spellStart"/>
      <w:r>
        <w:t>InH</w:t>
      </w:r>
      <w:proofErr w:type="spellEnd"/>
      <w:r w:rsidRPr="007F0B15">
        <w:t xml:space="preserve"> </w:t>
      </w:r>
      <w:r>
        <w:t>scenario</w:t>
      </w:r>
    </w:p>
    <w:p w14:paraId="7F1C5CA2" w14:textId="77777777" w:rsidR="00152160" w:rsidRPr="00782493" w:rsidRDefault="00152160" w:rsidP="00152160">
      <w:r>
        <w:t xml:space="preserve">The NFR levels for </w:t>
      </w:r>
      <w:proofErr w:type="spellStart"/>
      <w:r>
        <w:t>InH</w:t>
      </w:r>
      <w:proofErr w:type="spellEnd"/>
      <w:r>
        <w:t xml:space="preserve"> are presented in Table 6.</w:t>
      </w:r>
    </w:p>
    <w:p w14:paraId="7E1AB1DA" w14:textId="77777777" w:rsidR="00152160" w:rsidRPr="0066533B" w:rsidRDefault="00152160" w:rsidP="00152160">
      <w:pPr>
        <w:jc w:val="center"/>
      </w:pPr>
      <w:r>
        <w:t xml:space="preserve">Table 6: NFR levels for </w:t>
      </w:r>
      <w:proofErr w:type="spellStart"/>
      <w:r>
        <w:t>InH</w:t>
      </w:r>
      <w:proofErr w:type="spellEnd"/>
      <w:r>
        <w:t xml:space="preserve"> scenario</w:t>
      </w:r>
    </w:p>
    <w:tbl>
      <w:tblPr>
        <w:tblStyle w:val="TableGrid"/>
        <w:tblW w:w="6758" w:type="dxa"/>
        <w:jc w:val="center"/>
        <w:tblLook w:val="04A0" w:firstRow="1" w:lastRow="0" w:firstColumn="1" w:lastColumn="0" w:noHBand="0" w:noVBand="1"/>
      </w:tblPr>
      <w:tblGrid>
        <w:gridCol w:w="2017"/>
        <w:gridCol w:w="1283"/>
        <w:gridCol w:w="1656"/>
        <w:gridCol w:w="1802"/>
      </w:tblGrid>
      <w:tr w:rsidR="00152160" w:rsidRPr="00DB033F" w14:paraId="7C9EFA08" w14:textId="77777777" w:rsidTr="00E70FD6">
        <w:trPr>
          <w:trHeight w:val="533"/>
          <w:jc w:val="center"/>
        </w:trPr>
        <w:tc>
          <w:tcPr>
            <w:tcW w:w="2017" w:type="dxa"/>
            <w:hideMark/>
          </w:tcPr>
          <w:p w14:paraId="6125F3E6" w14:textId="77777777" w:rsidR="00152160" w:rsidRPr="00DB033F" w:rsidRDefault="00152160" w:rsidP="00E70FD6">
            <w:pPr>
              <w:jc w:val="center"/>
              <w:rPr>
                <w:lang w:val="en-US"/>
              </w:rPr>
            </w:pPr>
            <w:r w:rsidRPr="00DB033F">
              <w:rPr>
                <w:b/>
                <w:bCs/>
                <w:lang w:val="en-US"/>
              </w:rPr>
              <w:t>Scenario</w:t>
            </w:r>
          </w:p>
        </w:tc>
        <w:tc>
          <w:tcPr>
            <w:tcW w:w="1283" w:type="dxa"/>
            <w:hideMark/>
          </w:tcPr>
          <w:p w14:paraId="080ABA91" w14:textId="77777777" w:rsidR="00152160" w:rsidRPr="00DB033F" w:rsidRDefault="00152160" w:rsidP="00E70FD6">
            <w:pPr>
              <w:jc w:val="center"/>
              <w:rPr>
                <w:lang w:val="en-US"/>
              </w:rPr>
            </w:pPr>
            <w:r>
              <w:rPr>
                <w:b/>
                <w:bCs/>
                <w:lang w:val="en-US"/>
              </w:rPr>
              <w:t>Utilization</w:t>
            </w:r>
          </w:p>
        </w:tc>
        <w:tc>
          <w:tcPr>
            <w:tcW w:w="1656" w:type="dxa"/>
            <w:hideMark/>
          </w:tcPr>
          <w:p w14:paraId="1EA3F165" w14:textId="77777777" w:rsidR="00152160" w:rsidRPr="00DB033F" w:rsidRDefault="00152160" w:rsidP="00E70FD6">
            <w:pPr>
              <w:jc w:val="center"/>
              <w:rPr>
                <w:lang w:val="en-US"/>
              </w:rPr>
            </w:pPr>
            <w:r w:rsidRPr="00DB033F">
              <w:rPr>
                <w:b/>
                <w:bCs/>
                <w:lang w:val="sv-SE"/>
              </w:rPr>
              <w:t xml:space="preserve">NFR @ 50% UL </w:t>
            </w:r>
            <w:proofErr w:type="spellStart"/>
            <w:r w:rsidRPr="00DB033F">
              <w:rPr>
                <w:b/>
                <w:bCs/>
                <w:lang w:val="sv-SE"/>
              </w:rPr>
              <w:t>Interference</w:t>
            </w:r>
            <w:proofErr w:type="spellEnd"/>
          </w:p>
        </w:tc>
        <w:tc>
          <w:tcPr>
            <w:tcW w:w="1802" w:type="dxa"/>
            <w:hideMark/>
          </w:tcPr>
          <w:p w14:paraId="12706352" w14:textId="77777777" w:rsidR="00152160" w:rsidRPr="00DB033F" w:rsidRDefault="00152160" w:rsidP="00E70FD6">
            <w:pPr>
              <w:jc w:val="center"/>
              <w:rPr>
                <w:lang w:val="en-US"/>
              </w:rPr>
            </w:pPr>
            <w:r w:rsidRPr="00DB033F">
              <w:rPr>
                <w:b/>
                <w:bCs/>
                <w:lang w:val="sv-SE"/>
              </w:rPr>
              <w:t xml:space="preserve">NFR @ 99% UL </w:t>
            </w:r>
            <w:proofErr w:type="spellStart"/>
            <w:r w:rsidRPr="00DB033F">
              <w:rPr>
                <w:b/>
                <w:bCs/>
                <w:lang w:val="sv-SE"/>
              </w:rPr>
              <w:t>Interference</w:t>
            </w:r>
            <w:proofErr w:type="spellEnd"/>
          </w:p>
        </w:tc>
      </w:tr>
      <w:tr w:rsidR="00152160" w:rsidRPr="00DB033F" w14:paraId="2454D618" w14:textId="77777777" w:rsidTr="00E70FD6">
        <w:trPr>
          <w:trHeight w:val="229"/>
          <w:jc w:val="center"/>
        </w:trPr>
        <w:tc>
          <w:tcPr>
            <w:tcW w:w="2017" w:type="dxa"/>
            <w:vMerge w:val="restart"/>
            <w:hideMark/>
          </w:tcPr>
          <w:p w14:paraId="79EAFC6A" w14:textId="77777777" w:rsidR="00152160" w:rsidRPr="00DB033F" w:rsidRDefault="00152160" w:rsidP="00E70FD6">
            <w:pPr>
              <w:jc w:val="center"/>
              <w:rPr>
                <w:lang w:val="en-US"/>
              </w:rPr>
            </w:pPr>
            <w:r w:rsidRPr="00DB033F">
              <w:rPr>
                <w:b/>
                <w:bCs/>
                <w:lang w:val="en-US"/>
              </w:rPr>
              <w:t>Umi@30GHz</w:t>
            </w:r>
          </w:p>
          <w:p w14:paraId="46E263EC" w14:textId="77777777" w:rsidR="00152160" w:rsidRPr="00DB033F" w:rsidRDefault="00152160" w:rsidP="00E70FD6">
            <w:pPr>
              <w:jc w:val="center"/>
              <w:rPr>
                <w:lang w:val="en-US"/>
              </w:rPr>
            </w:pPr>
            <w:r w:rsidRPr="00DB033F">
              <w:rPr>
                <w:b/>
                <w:bCs/>
                <w:lang w:val="en-US"/>
              </w:rPr>
              <w:t>16dB ACIR</w:t>
            </w:r>
          </w:p>
        </w:tc>
        <w:tc>
          <w:tcPr>
            <w:tcW w:w="1283" w:type="dxa"/>
            <w:hideMark/>
          </w:tcPr>
          <w:p w14:paraId="7620207C" w14:textId="77777777" w:rsidR="00152160" w:rsidRPr="00DB033F" w:rsidRDefault="00152160" w:rsidP="00E70FD6">
            <w:pPr>
              <w:jc w:val="center"/>
              <w:rPr>
                <w:lang w:val="en-US"/>
              </w:rPr>
            </w:pPr>
            <w:r w:rsidRPr="00DB033F">
              <w:rPr>
                <w:lang w:val="sv-SE"/>
              </w:rPr>
              <w:t>50%</w:t>
            </w:r>
          </w:p>
        </w:tc>
        <w:tc>
          <w:tcPr>
            <w:tcW w:w="1656" w:type="dxa"/>
            <w:hideMark/>
          </w:tcPr>
          <w:p w14:paraId="498B2763" w14:textId="77777777" w:rsidR="00152160" w:rsidRPr="00DB033F" w:rsidRDefault="00152160" w:rsidP="00E70FD6">
            <w:pPr>
              <w:jc w:val="center"/>
              <w:rPr>
                <w:lang w:val="en-US"/>
              </w:rPr>
            </w:pPr>
            <w:proofErr w:type="gramStart"/>
            <w:r w:rsidRPr="00DB033F">
              <w:rPr>
                <w:lang w:val="sv-SE"/>
              </w:rPr>
              <w:t>0.0623</w:t>
            </w:r>
            <w:proofErr w:type="gramEnd"/>
          </w:p>
        </w:tc>
        <w:tc>
          <w:tcPr>
            <w:tcW w:w="1802" w:type="dxa"/>
            <w:hideMark/>
          </w:tcPr>
          <w:p w14:paraId="7A72E1FE" w14:textId="77777777" w:rsidR="00152160" w:rsidRPr="00DB033F" w:rsidRDefault="00152160" w:rsidP="00E70FD6">
            <w:pPr>
              <w:jc w:val="center"/>
              <w:rPr>
                <w:lang w:val="en-US"/>
              </w:rPr>
            </w:pPr>
            <w:proofErr w:type="gramStart"/>
            <w:r w:rsidRPr="00DB033F">
              <w:rPr>
                <w:lang w:val="sv-SE"/>
              </w:rPr>
              <w:t>5.4554</w:t>
            </w:r>
            <w:proofErr w:type="gramEnd"/>
          </w:p>
        </w:tc>
      </w:tr>
      <w:tr w:rsidR="00152160" w:rsidRPr="00DB033F" w14:paraId="7CE183ED" w14:textId="77777777" w:rsidTr="00E70FD6">
        <w:trPr>
          <w:trHeight w:val="149"/>
          <w:jc w:val="center"/>
        </w:trPr>
        <w:tc>
          <w:tcPr>
            <w:tcW w:w="0" w:type="auto"/>
            <w:vMerge/>
            <w:hideMark/>
          </w:tcPr>
          <w:p w14:paraId="65A62444" w14:textId="77777777" w:rsidR="00152160" w:rsidRPr="00DB033F" w:rsidRDefault="00152160" w:rsidP="00E70FD6">
            <w:pPr>
              <w:jc w:val="center"/>
              <w:rPr>
                <w:lang w:val="en-US"/>
              </w:rPr>
            </w:pPr>
          </w:p>
        </w:tc>
        <w:tc>
          <w:tcPr>
            <w:tcW w:w="1283" w:type="dxa"/>
            <w:hideMark/>
          </w:tcPr>
          <w:p w14:paraId="31CA44D5" w14:textId="77777777" w:rsidR="00152160" w:rsidRPr="005C6F68" w:rsidRDefault="00152160" w:rsidP="00E70FD6">
            <w:pPr>
              <w:jc w:val="center"/>
              <w:rPr>
                <w:b/>
                <w:bCs/>
                <w:lang w:val="en-US"/>
              </w:rPr>
            </w:pPr>
            <w:r w:rsidRPr="005C6F68">
              <w:rPr>
                <w:b/>
                <w:bCs/>
                <w:lang w:val="sv-SE"/>
              </w:rPr>
              <w:t>90%</w:t>
            </w:r>
          </w:p>
        </w:tc>
        <w:tc>
          <w:tcPr>
            <w:tcW w:w="1656" w:type="dxa"/>
            <w:hideMark/>
          </w:tcPr>
          <w:p w14:paraId="37BF6A15" w14:textId="77777777" w:rsidR="00152160" w:rsidRPr="005C6F68" w:rsidRDefault="00152160" w:rsidP="00E70FD6">
            <w:pPr>
              <w:jc w:val="center"/>
              <w:rPr>
                <w:b/>
                <w:bCs/>
                <w:lang w:val="en-US"/>
              </w:rPr>
            </w:pPr>
            <w:proofErr w:type="gramStart"/>
            <w:r w:rsidRPr="005C6F68">
              <w:rPr>
                <w:b/>
                <w:bCs/>
                <w:lang w:val="sv-SE"/>
              </w:rPr>
              <w:t>0.1322</w:t>
            </w:r>
            <w:proofErr w:type="gramEnd"/>
          </w:p>
        </w:tc>
        <w:tc>
          <w:tcPr>
            <w:tcW w:w="1802" w:type="dxa"/>
            <w:hideMark/>
          </w:tcPr>
          <w:p w14:paraId="45558524" w14:textId="77777777" w:rsidR="00152160" w:rsidRPr="005C6F68" w:rsidRDefault="00152160" w:rsidP="00E70FD6">
            <w:pPr>
              <w:jc w:val="center"/>
              <w:rPr>
                <w:b/>
                <w:bCs/>
                <w:lang w:val="en-US"/>
              </w:rPr>
            </w:pPr>
            <w:proofErr w:type="gramStart"/>
            <w:r w:rsidRPr="005C6F68">
              <w:rPr>
                <w:b/>
                <w:bCs/>
                <w:lang w:val="sv-SE"/>
              </w:rPr>
              <w:t>8.0416</w:t>
            </w:r>
            <w:proofErr w:type="gramEnd"/>
          </w:p>
        </w:tc>
      </w:tr>
      <w:tr w:rsidR="00152160" w:rsidRPr="00DB033F" w14:paraId="3DBC5650" w14:textId="77777777" w:rsidTr="00E70FD6">
        <w:trPr>
          <w:trHeight w:val="225"/>
          <w:jc w:val="center"/>
        </w:trPr>
        <w:tc>
          <w:tcPr>
            <w:tcW w:w="2017" w:type="dxa"/>
            <w:vMerge w:val="restart"/>
            <w:hideMark/>
          </w:tcPr>
          <w:p w14:paraId="728F10BB" w14:textId="77777777" w:rsidR="00152160" w:rsidRPr="00DB033F" w:rsidRDefault="00152160" w:rsidP="00E70FD6">
            <w:pPr>
              <w:jc w:val="center"/>
              <w:rPr>
                <w:lang w:val="en-US"/>
              </w:rPr>
            </w:pPr>
            <w:r w:rsidRPr="00DB033F">
              <w:rPr>
                <w:b/>
                <w:bCs/>
                <w:lang w:val="en-US"/>
              </w:rPr>
              <w:t>Umi@45GHz</w:t>
            </w:r>
          </w:p>
          <w:p w14:paraId="7581DD07" w14:textId="77777777" w:rsidR="00152160" w:rsidRPr="00DB033F" w:rsidRDefault="00152160" w:rsidP="00E70FD6">
            <w:pPr>
              <w:jc w:val="center"/>
              <w:rPr>
                <w:lang w:val="en-US"/>
              </w:rPr>
            </w:pPr>
            <w:r w:rsidRPr="00DB033F">
              <w:rPr>
                <w:b/>
                <w:bCs/>
                <w:lang w:val="en-US"/>
              </w:rPr>
              <w:t>14dB ACIR</w:t>
            </w:r>
          </w:p>
        </w:tc>
        <w:tc>
          <w:tcPr>
            <w:tcW w:w="1283" w:type="dxa"/>
            <w:hideMark/>
          </w:tcPr>
          <w:p w14:paraId="12094291" w14:textId="77777777" w:rsidR="00152160" w:rsidRPr="00DB033F" w:rsidRDefault="00152160" w:rsidP="00E70FD6">
            <w:pPr>
              <w:jc w:val="center"/>
              <w:rPr>
                <w:lang w:val="en-US"/>
              </w:rPr>
            </w:pPr>
            <w:r w:rsidRPr="00DB033F">
              <w:rPr>
                <w:lang w:val="sv-SE"/>
              </w:rPr>
              <w:t>50%</w:t>
            </w:r>
          </w:p>
        </w:tc>
        <w:tc>
          <w:tcPr>
            <w:tcW w:w="1656" w:type="dxa"/>
            <w:hideMark/>
          </w:tcPr>
          <w:p w14:paraId="084B733F" w14:textId="77777777" w:rsidR="00152160" w:rsidRPr="00DB033F" w:rsidRDefault="00152160" w:rsidP="00E70FD6">
            <w:pPr>
              <w:jc w:val="center"/>
              <w:rPr>
                <w:lang w:val="en-US"/>
              </w:rPr>
            </w:pPr>
            <w:proofErr w:type="gramStart"/>
            <w:r w:rsidRPr="00DB033F">
              <w:rPr>
                <w:lang w:val="sv-SE"/>
              </w:rPr>
              <w:t>0.0595</w:t>
            </w:r>
            <w:proofErr w:type="gramEnd"/>
          </w:p>
        </w:tc>
        <w:tc>
          <w:tcPr>
            <w:tcW w:w="1802" w:type="dxa"/>
            <w:hideMark/>
          </w:tcPr>
          <w:p w14:paraId="5190DEB3" w14:textId="77777777" w:rsidR="00152160" w:rsidRPr="00DB033F" w:rsidRDefault="00152160" w:rsidP="00E70FD6">
            <w:pPr>
              <w:jc w:val="center"/>
              <w:rPr>
                <w:lang w:val="en-US"/>
              </w:rPr>
            </w:pPr>
            <w:proofErr w:type="gramStart"/>
            <w:r w:rsidRPr="00DB033F">
              <w:rPr>
                <w:lang w:val="sv-SE"/>
              </w:rPr>
              <w:t>5.0349</w:t>
            </w:r>
            <w:proofErr w:type="gramEnd"/>
          </w:p>
        </w:tc>
      </w:tr>
      <w:tr w:rsidR="00152160" w:rsidRPr="00DB033F" w14:paraId="731A2443" w14:textId="77777777" w:rsidTr="00E70FD6">
        <w:trPr>
          <w:trHeight w:val="146"/>
          <w:jc w:val="center"/>
        </w:trPr>
        <w:tc>
          <w:tcPr>
            <w:tcW w:w="0" w:type="auto"/>
            <w:vMerge/>
            <w:hideMark/>
          </w:tcPr>
          <w:p w14:paraId="7D481A5E" w14:textId="77777777" w:rsidR="00152160" w:rsidRPr="00DB033F" w:rsidRDefault="00152160" w:rsidP="00E70FD6">
            <w:pPr>
              <w:jc w:val="center"/>
              <w:rPr>
                <w:lang w:val="en-US"/>
              </w:rPr>
            </w:pPr>
          </w:p>
        </w:tc>
        <w:tc>
          <w:tcPr>
            <w:tcW w:w="1283" w:type="dxa"/>
            <w:hideMark/>
          </w:tcPr>
          <w:p w14:paraId="52288A26" w14:textId="77777777" w:rsidR="00152160" w:rsidRPr="005C6F68" w:rsidRDefault="00152160" w:rsidP="00E70FD6">
            <w:pPr>
              <w:jc w:val="center"/>
              <w:rPr>
                <w:b/>
                <w:bCs/>
                <w:lang w:val="en-US"/>
              </w:rPr>
            </w:pPr>
            <w:r w:rsidRPr="005C6F68">
              <w:rPr>
                <w:b/>
                <w:bCs/>
                <w:lang w:val="sv-SE"/>
              </w:rPr>
              <w:t>90%</w:t>
            </w:r>
          </w:p>
        </w:tc>
        <w:tc>
          <w:tcPr>
            <w:tcW w:w="1656" w:type="dxa"/>
            <w:hideMark/>
          </w:tcPr>
          <w:p w14:paraId="7848B356" w14:textId="77777777" w:rsidR="00152160" w:rsidRPr="005C6F68" w:rsidRDefault="00152160" w:rsidP="00E70FD6">
            <w:pPr>
              <w:jc w:val="center"/>
              <w:rPr>
                <w:b/>
                <w:bCs/>
                <w:lang w:val="en-US"/>
              </w:rPr>
            </w:pPr>
            <w:proofErr w:type="gramStart"/>
            <w:r w:rsidRPr="005C6F68">
              <w:rPr>
                <w:b/>
                <w:bCs/>
                <w:lang w:val="sv-SE"/>
              </w:rPr>
              <w:t>0.1235</w:t>
            </w:r>
            <w:proofErr w:type="gramEnd"/>
          </w:p>
        </w:tc>
        <w:tc>
          <w:tcPr>
            <w:tcW w:w="1802" w:type="dxa"/>
            <w:hideMark/>
          </w:tcPr>
          <w:p w14:paraId="1814DACA" w14:textId="77777777" w:rsidR="00152160" w:rsidRPr="005C6F68" w:rsidRDefault="00152160" w:rsidP="00E70FD6">
            <w:pPr>
              <w:jc w:val="center"/>
              <w:rPr>
                <w:b/>
                <w:bCs/>
                <w:lang w:val="en-US"/>
              </w:rPr>
            </w:pPr>
            <w:proofErr w:type="gramStart"/>
            <w:r w:rsidRPr="005C6F68">
              <w:rPr>
                <w:b/>
                <w:bCs/>
                <w:lang w:val="sv-SE"/>
              </w:rPr>
              <w:t>7.2146</w:t>
            </w:r>
            <w:proofErr w:type="gramEnd"/>
          </w:p>
        </w:tc>
      </w:tr>
      <w:tr w:rsidR="00152160" w:rsidRPr="00DB033F" w14:paraId="7E9F98DF" w14:textId="77777777" w:rsidTr="00E70FD6">
        <w:trPr>
          <w:trHeight w:val="65"/>
          <w:jc w:val="center"/>
        </w:trPr>
        <w:tc>
          <w:tcPr>
            <w:tcW w:w="2017" w:type="dxa"/>
            <w:vMerge w:val="restart"/>
            <w:hideMark/>
          </w:tcPr>
          <w:p w14:paraId="4CEE16F9" w14:textId="77777777" w:rsidR="00152160" w:rsidRPr="00DB033F" w:rsidRDefault="00152160" w:rsidP="00E70FD6">
            <w:pPr>
              <w:jc w:val="center"/>
              <w:rPr>
                <w:lang w:val="en-US"/>
              </w:rPr>
            </w:pPr>
            <w:r w:rsidRPr="00DB033F">
              <w:rPr>
                <w:b/>
                <w:bCs/>
                <w:lang w:val="en-US"/>
              </w:rPr>
              <w:t>Umi@70GHz</w:t>
            </w:r>
          </w:p>
          <w:p w14:paraId="64F43961" w14:textId="77777777" w:rsidR="00152160" w:rsidRPr="00DB033F" w:rsidRDefault="00152160" w:rsidP="00E70FD6">
            <w:pPr>
              <w:jc w:val="center"/>
              <w:rPr>
                <w:lang w:val="en-US"/>
              </w:rPr>
            </w:pPr>
            <w:r w:rsidRPr="00DB033F">
              <w:rPr>
                <w:b/>
                <w:bCs/>
                <w:lang w:val="en-US"/>
              </w:rPr>
              <w:t>14dB ACIR</w:t>
            </w:r>
          </w:p>
        </w:tc>
        <w:tc>
          <w:tcPr>
            <w:tcW w:w="1283" w:type="dxa"/>
            <w:hideMark/>
          </w:tcPr>
          <w:p w14:paraId="084A1FCC" w14:textId="77777777" w:rsidR="00152160" w:rsidRPr="00DB033F" w:rsidRDefault="00152160" w:rsidP="00E70FD6">
            <w:pPr>
              <w:jc w:val="center"/>
              <w:rPr>
                <w:lang w:val="en-US"/>
              </w:rPr>
            </w:pPr>
            <w:r w:rsidRPr="00DB033F">
              <w:rPr>
                <w:lang w:val="sv-SE"/>
              </w:rPr>
              <w:t>50%</w:t>
            </w:r>
          </w:p>
        </w:tc>
        <w:tc>
          <w:tcPr>
            <w:tcW w:w="1656" w:type="dxa"/>
            <w:hideMark/>
          </w:tcPr>
          <w:p w14:paraId="1EB29B9F" w14:textId="77777777" w:rsidR="00152160" w:rsidRPr="00DB033F" w:rsidRDefault="00152160" w:rsidP="00E70FD6">
            <w:pPr>
              <w:jc w:val="center"/>
              <w:rPr>
                <w:lang w:val="en-US"/>
              </w:rPr>
            </w:pPr>
            <w:proofErr w:type="gramStart"/>
            <w:r w:rsidRPr="00DB033F">
              <w:rPr>
                <w:lang w:val="sv-SE"/>
              </w:rPr>
              <w:t>0.0569</w:t>
            </w:r>
            <w:proofErr w:type="gramEnd"/>
          </w:p>
        </w:tc>
        <w:tc>
          <w:tcPr>
            <w:tcW w:w="1802" w:type="dxa"/>
            <w:hideMark/>
          </w:tcPr>
          <w:p w14:paraId="4508D351" w14:textId="77777777" w:rsidR="00152160" w:rsidRPr="00DB033F" w:rsidRDefault="00152160" w:rsidP="00E70FD6">
            <w:pPr>
              <w:jc w:val="center"/>
              <w:rPr>
                <w:lang w:val="en-US"/>
              </w:rPr>
            </w:pPr>
            <w:proofErr w:type="gramStart"/>
            <w:r w:rsidRPr="00DB033F">
              <w:rPr>
                <w:lang w:val="sv-SE"/>
              </w:rPr>
              <w:t>4.2481</w:t>
            </w:r>
            <w:proofErr w:type="gramEnd"/>
          </w:p>
        </w:tc>
      </w:tr>
      <w:tr w:rsidR="00152160" w:rsidRPr="00DB033F" w14:paraId="47E1DE96" w14:textId="77777777" w:rsidTr="00E70FD6">
        <w:trPr>
          <w:trHeight w:val="50"/>
          <w:jc w:val="center"/>
        </w:trPr>
        <w:tc>
          <w:tcPr>
            <w:tcW w:w="0" w:type="auto"/>
            <w:vMerge/>
            <w:hideMark/>
          </w:tcPr>
          <w:p w14:paraId="4BB8AA08" w14:textId="77777777" w:rsidR="00152160" w:rsidRPr="00DB033F" w:rsidRDefault="00152160" w:rsidP="00E70FD6">
            <w:pPr>
              <w:jc w:val="center"/>
              <w:rPr>
                <w:lang w:val="en-US"/>
              </w:rPr>
            </w:pPr>
          </w:p>
        </w:tc>
        <w:tc>
          <w:tcPr>
            <w:tcW w:w="1283" w:type="dxa"/>
            <w:hideMark/>
          </w:tcPr>
          <w:p w14:paraId="065FDB0A" w14:textId="77777777" w:rsidR="00152160" w:rsidRPr="005C6F68" w:rsidRDefault="00152160" w:rsidP="00E70FD6">
            <w:pPr>
              <w:jc w:val="center"/>
              <w:rPr>
                <w:b/>
                <w:bCs/>
                <w:lang w:val="en-US"/>
              </w:rPr>
            </w:pPr>
            <w:r w:rsidRPr="005C6F68">
              <w:rPr>
                <w:b/>
                <w:bCs/>
                <w:lang w:val="sv-SE"/>
              </w:rPr>
              <w:t>90%</w:t>
            </w:r>
          </w:p>
        </w:tc>
        <w:tc>
          <w:tcPr>
            <w:tcW w:w="1656" w:type="dxa"/>
            <w:hideMark/>
          </w:tcPr>
          <w:p w14:paraId="2662B1DA" w14:textId="77777777" w:rsidR="00152160" w:rsidRPr="005C6F68" w:rsidRDefault="00152160" w:rsidP="00E70FD6">
            <w:pPr>
              <w:jc w:val="center"/>
              <w:rPr>
                <w:b/>
                <w:bCs/>
                <w:lang w:val="en-US"/>
              </w:rPr>
            </w:pPr>
            <w:proofErr w:type="gramStart"/>
            <w:r w:rsidRPr="005C6F68">
              <w:rPr>
                <w:b/>
                <w:bCs/>
                <w:lang w:val="sv-SE"/>
              </w:rPr>
              <w:t>0.1180</w:t>
            </w:r>
            <w:proofErr w:type="gramEnd"/>
          </w:p>
        </w:tc>
        <w:tc>
          <w:tcPr>
            <w:tcW w:w="1802" w:type="dxa"/>
            <w:hideMark/>
          </w:tcPr>
          <w:p w14:paraId="334DB9E9" w14:textId="77777777" w:rsidR="00152160" w:rsidRPr="005C6F68" w:rsidRDefault="00152160" w:rsidP="00E70FD6">
            <w:pPr>
              <w:jc w:val="center"/>
              <w:rPr>
                <w:b/>
                <w:bCs/>
                <w:lang w:val="en-US"/>
              </w:rPr>
            </w:pPr>
            <w:proofErr w:type="gramStart"/>
            <w:r w:rsidRPr="005C6F68">
              <w:rPr>
                <w:b/>
                <w:bCs/>
                <w:lang w:val="sv-SE"/>
              </w:rPr>
              <w:t>6.1933</w:t>
            </w:r>
            <w:proofErr w:type="gramEnd"/>
          </w:p>
        </w:tc>
      </w:tr>
    </w:tbl>
    <w:p w14:paraId="3F24EA26" w14:textId="77777777" w:rsidR="00152160" w:rsidRPr="004666F4" w:rsidRDefault="00152160" w:rsidP="00152160"/>
    <w:p w14:paraId="06377C7D" w14:textId="4246437E" w:rsidR="00152160" w:rsidRDefault="00152160" w:rsidP="00152160">
      <w:pPr>
        <w:rPr>
          <w:sz w:val="22"/>
          <w:szCs w:val="22"/>
          <w:lang w:val="en-US"/>
        </w:rPr>
      </w:pPr>
      <w:r>
        <w:rPr>
          <w:sz w:val="22"/>
          <w:szCs w:val="22"/>
          <w:lang w:val="en-US"/>
        </w:rPr>
        <w:t xml:space="preserve">In the above results, we see that, </w:t>
      </w:r>
      <w:proofErr w:type="spellStart"/>
      <w:r>
        <w:rPr>
          <w:sz w:val="22"/>
          <w:szCs w:val="22"/>
          <w:lang w:val="en-US"/>
        </w:rPr>
        <w:t>InH</w:t>
      </w:r>
      <w:proofErr w:type="spellEnd"/>
      <w:r>
        <w:rPr>
          <w:sz w:val="22"/>
          <w:szCs w:val="22"/>
          <w:lang w:val="en-US"/>
        </w:rPr>
        <w:t xml:space="preserve"> case has higher noise rise in 99% UL interference, comparted to 50% UL interference level. It is worth noting here that, dynamic range is usually measured with respect to 50% interference levels. In our simulations, we have seen 0dB noise rise for </w:t>
      </w:r>
      <w:proofErr w:type="spellStart"/>
      <w:r>
        <w:rPr>
          <w:sz w:val="22"/>
          <w:szCs w:val="22"/>
          <w:lang w:val="en-US"/>
        </w:rPr>
        <w:t>InH</w:t>
      </w:r>
      <w:proofErr w:type="spellEnd"/>
      <w:r>
        <w:rPr>
          <w:sz w:val="22"/>
          <w:szCs w:val="22"/>
          <w:lang w:val="en-US"/>
        </w:rPr>
        <w:t xml:space="preserve"> case when 50% interference level is considered. </w:t>
      </w:r>
    </w:p>
    <w:p w14:paraId="13F5F8FE" w14:textId="77777777" w:rsidR="00A078F4" w:rsidRPr="00B26BB1" w:rsidRDefault="00A078F4" w:rsidP="00A078F4">
      <w:pPr>
        <w:rPr>
          <w:b/>
          <w:i/>
          <w:sz w:val="22"/>
          <w:szCs w:val="22"/>
          <w:u w:val="single"/>
          <w:lang w:val="en-US"/>
        </w:rPr>
      </w:pPr>
      <w:r w:rsidRPr="00B26BB1">
        <w:rPr>
          <w:b/>
          <w:i/>
          <w:sz w:val="22"/>
          <w:szCs w:val="22"/>
          <w:u w:val="single"/>
          <w:lang w:val="en-US"/>
        </w:rPr>
        <w:t xml:space="preserve">Observation-1: </w:t>
      </w:r>
      <w:bookmarkStart w:id="0" w:name="_GoBack"/>
      <w:bookmarkEnd w:id="0"/>
    </w:p>
    <w:p w14:paraId="5E5DEBB5" w14:textId="77777777" w:rsidR="00A078F4" w:rsidRDefault="00A078F4" w:rsidP="00A078F4">
      <w:pPr>
        <w:rPr>
          <w:b/>
          <w:i/>
          <w:sz w:val="22"/>
          <w:szCs w:val="22"/>
          <w:lang w:val="en-US"/>
        </w:rPr>
      </w:pPr>
      <w:r w:rsidRPr="004B1518">
        <w:rPr>
          <w:b/>
          <w:i/>
          <w:sz w:val="22"/>
          <w:szCs w:val="22"/>
          <w:lang w:val="en-US"/>
        </w:rPr>
        <w:t xml:space="preserve">Noise floor rise for dynamic range of </w:t>
      </w:r>
      <w:r>
        <w:rPr>
          <w:b/>
          <w:i/>
          <w:sz w:val="22"/>
          <w:szCs w:val="22"/>
          <w:lang w:val="en-US"/>
        </w:rPr>
        <w:t>NR</w:t>
      </w:r>
      <w:r w:rsidRPr="004B1518">
        <w:rPr>
          <w:b/>
          <w:i/>
          <w:sz w:val="22"/>
          <w:szCs w:val="22"/>
          <w:lang w:val="en-US"/>
        </w:rPr>
        <w:t xml:space="preserve"> receiver is ~0dB for</w:t>
      </w:r>
      <w:r>
        <w:rPr>
          <w:b/>
          <w:i/>
          <w:sz w:val="22"/>
          <w:szCs w:val="22"/>
          <w:lang w:val="en-US"/>
        </w:rPr>
        <w:t xml:space="preserve"> all scenarios at 50 percentile UL interference.</w:t>
      </w:r>
    </w:p>
    <w:p w14:paraId="2D98F156" w14:textId="77777777" w:rsidR="00A078F4" w:rsidRPr="00B26BB1" w:rsidRDefault="00A078F4" w:rsidP="00A078F4">
      <w:pPr>
        <w:rPr>
          <w:b/>
          <w:i/>
          <w:sz w:val="22"/>
          <w:szCs w:val="22"/>
          <w:u w:val="single"/>
          <w:lang w:val="en-US"/>
        </w:rPr>
      </w:pPr>
      <w:r w:rsidRPr="00B26BB1">
        <w:rPr>
          <w:b/>
          <w:i/>
          <w:sz w:val="22"/>
          <w:szCs w:val="22"/>
          <w:u w:val="single"/>
          <w:lang w:val="en-US"/>
        </w:rPr>
        <w:t xml:space="preserve">Observation-2: </w:t>
      </w:r>
    </w:p>
    <w:p w14:paraId="5F6F418A" w14:textId="77777777" w:rsidR="00A078F4" w:rsidRDefault="00A078F4" w:rsidP="00A078F4">
      <w:pPr>
        <w:rPr>
          <w:b/>
          <w:i/>
          <w:sz w:val="22"/>
          <w:szCs w:val="22"/>
          <w:lang w:val="en-US"/>
        </w:rPr>
      </w:pPr>
      <w:r w:rsidRPr="004B1518">
        <w:rPr>
          <w:b/>
          <w:i/>
          <w:sz w:val="22"/>
          <w:szCs w:val="22"/>
          <w:lang w:val="en-US"/>
        </w:rPr>
        <w:t xml:space="preserve">Noise floor rise for dynamic range of </w:t>
      </w:r>
      <w:r>
        <w:rPr>
          <w:b/>
          <w:i/>
          <w:sz w:val="22"/>
          <w:szCs w:val="22"/>
          <w:lang w:val="en-US"/>
        </w:rPr>
        <w:t>NR</w:t>
      </w:r>
      <w:r w:rsidRPr="004B1518">
        <w:rPr>
          <w:b/>
          <w:i/>
          <w:sz w:val="22"/>
          <w:szCs w:val="22"/>
          <w:lang w:val="en-US"/>
        </w:rPr>
        <w:t xml:space="preserve"> receiver is ~0dB for</w:t>
      </w:r>
      <w:r>
        <w:rPr>
          <w:b/>
          <w:i/>
          <w:sz w:val="22"/>
          <w:szCs w:val="22"/>
          <w:lang w:val="en-US"/>
        </w:rPr>
        <w:t xml:space="preserve"> </w:t>
      </w:r>
      <w:proofErr w:type="spellStart"/>
      <w:r>
        <w:rPr>
          <w:b/>
          <w:i/>
          <w:sz w:val="22"/>
          <w:szCs w:val="22"/>
          <w:lang w:val="en-US"/>
        </w:rPr>
        <w:t>UMa</w:t>
      </w:r>
      <w:proofErr w:type="spellEnd"/>
      <w:r>
        <w:rPr>
          <w:b/>
          <w:i/>
          <w:sz w:val="22"/>
          <w:szCs w:val="22"/>
          <w:lang w:val="en-US"/>
        </w:rPr>
        <w:t xml:space="preserve"> and </w:t>
      </w:r>
      <w:proofErr w:type="spellStart"/>
      <w:r>
        <w:rPr>
          <w:b/>
          <w:i/>
          <w:sz w:val="22"/>
          <w:szCs w:val="22"/>
          <w:lang w:val="en-US"/>
        </w:rPr>
        <w:t>UMi</w:t>
      </w:r>
      <w:proofErr w:type="spellEnd"/>
      <w:r>
        <w:rPr>
          <w:b/>
          <w:i/>
          <w:sz w:val="22"/>
          <w:szCs w:val="22"/>
          <w:lang w:val="en-US"/>
        </w:rPr>
        <w:t xml:space="preserve"> scenarios at 90 percentile UL interference.</w:t>
      </w:r>
    </w:p>
    <w:p w14:paraId="013710D5" w14:textId="77777777" w:rsidR="00A078F4" w:rsidRPr="00B26BB1" w:rsidRDefault="00A078F4" w:rsidP="00A078F4">
      <w:pPr>
        <w:rPr>
          <w:b/>
          <w:i/>
          <w:sz w:val="22"/>
          <w:szCs w:val="22"/>
          <w:u w:val="single"/>
          <w:lang w:val="en-US"/>
        </w:rPr>
      </w:pPr>
      <w:r w:rsidRPr="00B26BB1">
        <w:rPr>
          <w:b/>
          <w:i/>
          <w:sz w:val="22"/>
          <w:szCs w:val="22"/>
          <w:u w:val="single"/>
          <w:lang w:val="en-US"/>
        </w:rPr>
        <w:t xml:space="preserve">Observation-3: </w:t>
      </w:r>
    </w:p>
    <w:p w14:paraId="1C980CC5" w14:textId="72FF13F2" w:rsidR="00A078F4" w:rsidRPr="0047026F" w:rsidRDefault="00A078F4" w:rsidP="00152160">
      <w:pPr>
        <w:rPr>
          <w:sz w:val="22"/>
          <w:szCs w:val="22"/>
          <w:lang w:val="en-US"/>
        </w:rPr>
      </w:pPr>
      <w:r w:rsidRPr="004B1518">
        <w:rPr>
          <w:b/>
          <w:i/>
          <w:sz w:val="22"/>
          <w:szCs w:val="22"/>
          <w:lang w:val="en-US"/>
        </w:rPr>
        <w:t xml:space="preserve">Noise floor rise for dynamic range of </w:t>
      </w:r>
      <w:r>
        <w:rPr>
          <w:b/>
          <w:i/>
          <w:sz w:val="22"/>
          <w:szCs w:val="22"/>
          <w:lang w:val="en-US"/>
        </w:rPr>
        <w:t>NR</w:t>
      </w:r>
      <w:r w:rsidRPr="004B1518">
        <w:rPr>
          <w:b/>
          <w:i/>
          <w:sz w:val="22"/>
          <w:szCs w:val="22"/>
          <w:lang w:val="en-US"/>
        </w:rPr>
        <w:t xml:space="preserve"> receiver for</w:t>
      </w:r>
      <w:r>
        <w:rPr>
          <w:b/>
          <w:i/>
          <w:sz w:val="22"/>
          <w:szCs w:val="22"/>
          <w:lang w:val="en-US"/>
        </w:rPr>
        <w:t xml:space="preserve"> </w:t>
      </w:r>
      <w:proofErr w:type="spellStart"/>
      <w:r>
        <w:rPr>
          <w:b/>
          <w:i/>
          <w:sz w:val="22"/>
          <w:szCs w:val="22"/>
          <w:lang w:val="en-US"/>
        </w:rPr>
        <w:t>InH</w:t>
      </w:r>
      <w:proofErr w:type="spellEnd"/>
      <w:r>
        <w:rPr>
          <w:b/>
          <w:i/>
          <w:sz w:val="22"/>
          <w:szCs w:val="22"/>
          <w:lang w:val="en-US"/>
        </w:rPr>
        <w:t xml:space="preserve"> scenario at 99 percentile UL interference is not substantial.</w:t>
      </w:r>
    </w:p>
    <w:p w14:paraId="0A07FB42" w14:textId="7006438C" w:rsidR="00C5753D" w:rsidRDefault="007F0B15" w:rsidP="00B92F91">
      <w:pPr>
        <w:pStyle w:val="Heading1"/>
      </w:pPr>
      <w:r>
        <w:t>NFR at Victim Network</w:t>
      </w:r>
      <w:r w:rsidR="00693803">
        <w:t xml:space="preserve"> Without Array Gain</w:t>
      </w:r>
      <w:r w:rsidR="00B630D5">
        <w:t xml:space="preserve"> [Ericsson contribution in RAN#NR2 </w:t>
      </w:r>
      <w:proofErr w:type="spellStart"/>
      <w:r w:rsidR="00B630D5">
        <w:t>adhoc</w:t>
      </w:r>
      <w:proofErr w:type="spellEnd"/>
      <w:r w:rsidR="00B630D5">
        <w:t xml:space="preserve"> meeting: R4-1706813]</w:t>
      </w:r>
    </w:p>
    <w:p w14:paraId="6F3EBBBC" w14:textId="3737EC05" w:rsidR="007F0B15" w:rsidRDefault="00346144" w:rsidP="007F0B15">
      <w:r>
        <w:t xml:space="preserve">Corresponding NFR results from our previous contribution </w:t>
      </w:r>
      <w:r>
        <w:fldChar w:fldCharType="begin"/>
      </w:r>
      <w:r>
        <w:instrText xml:space="preserve"> REF _Ref490152279 \r \h </w:instrText>
      </w:r>
      <w:r>
        <w:fldChar w:fldCharType="separate"/>
      </w:r>
      <w:r>
        <w:t>[3]</w:t>
      </w:r>
      <w:r>
        <w:fldChar w:fldCharType="end"/>
      </w:r>
      <w:r>
        <w:t xml:space="preserve"> is summarized in this section. In the following </w:t>
      </w:r>
      <w:proofErr w:type="spellStart"/>
      <w:r>
        <w:t>rrsults</w:t>
      </w:r>
      <w:proofErr w:type="spellEnd"/>
      <w:r>
        <w:t xml:space="preserve">, we present the results when array gain is not considered. </w:t>
      </w:r>
    </w:p>
    <w:p w14:paraId="54B5144E" w14:textId="6A426692" w:rsidR="00C378E4" w:rsidRDefault="00C378E4" w:rsidP="00C378E4">
      <w:pPr>
        <w:pStyle w:val="Heading3"/>
      </w:pPr>
      <w:r>
        <w:t xml:space="preserve">NFR for </w:t>
      </w:r>
      <w:proofErr w:type="spellStart"/>
      <w:r>
        <w:t>UMa</w:t>
      </w:r>
      <w:proofErr w:type="spellEnd"/>
      <w:r w:rsidR="007F0B15">
        <w:t xml:space="preserve"> scenario</w:t>
      </w:r>
      <w:r w:rsidR="001670E0">
        <w:t xml:space="preserve"> without array gain</w:t>
      </w:r>
    </w:p>
    <w:p w14:paraId="67DA4C8A" w14:textId="31264FF2" w:rsidR="00782493" w:rsidRPr="00782493" w:rsidRDefault="00782493" w:rsidP="00F472E0">
      <w:r>
        <w:t xml:space="preserve">The NFR levels for </w:t>
      </w:r>
      <w:proofErr w:type="spellStart"/>
      <w:r>
        <w:t>UMa</w:t>
      </w:r>
      <w:proofErr w:type="spellEnd"/>
      <w:r>
        <w:t xml:space="preserve"> </w:t>
      </w:r>
      <w:r w:rsidR="00B014E5">
        <w:t xml:space="preserve">scenario </w:t>
      </w:r>
      <w:r>
        <w:t>are presented in Table 4.</w:t>
      </w:r>
    </w:p>
    <w:p w14:paraId="41D8DBAA" w14:textId="77777777" w:rsidR="004060A6" w:rsidRPr="0066533B" w:rsidRDefault="004060A6" w:rsidP="004060A6">
      <w:pPr>
        <w:jc w:val="center"/>
      </w:pPr>
      <w:r>
        <w:t xml:space="preserve">Table 4: NFR levels for </w:t>
      </w:r>
      <w:proofErr w:type="spellStart"/>
      <w:r>
        <w:t>UMa</w:t>
      </w:r>
      <w:proofErr w:type="spellEnd"/>
      <w:r>
        <w:t xml:space="preserve"> scenario</w:t>
      </w:r>
    </w:p>
    <w:tbl>
      <w:tblPr>
        <w:tblStyle w:val="TableGrid"/>
        <w:tblW w:w="7085" w:type="dxa"/>
        <w:jc w:val="center"/>
        <w:tblLook w:val="04A0" w:firstRow="1" w:lastRow="0" w:firstColumn="1" w:lastColumn="0" w:noHBand="0" w:noVBand="1"/>
      </w:tblPr>
      <w:tblGrid>
        <w:gridCol w:w="1564"/>
        <w:gridCol w:w="839"/>
        <w:gridCol w:w="1283"/>
        <w:gridCol w:w="1698"/>
        <w:gridCol w:w="1701"/>
      </w:tblGrid>
      <w:tr w:rsidR="00C378E4" w:rsidRPr="00C378E4" w14:paraId="07511157" w14:textId="77777777" w:rsidTr="005C6F68">
        <w:trPr>
          <w:trHeight w:val="618"/>
          <w:jc w:val="center"/>
        </w:trPr>
        <w:tc>
          <w:tcPr>
            <w:tcW w:w="1564" w:type="dxa"/>
            <w:hideMark/>
          </w:tcPr>
          <w:p w14:paraId="376FCEBE" w14:textId="77777777" w:rsidR="00C378E4" w:rsidRPr="00C378E4" w:rsidRDefault="00C378E4" w:rsidP="005C6F68">
            <w:pPr>
              <w:jc w:val="center"/>
              <w:rPr>
                <w:lang w:val="en-US"/>
              </w:rPr>
            </w:pPr>
            <w:r>
              <w:rPr>
                <w:b/>
                <w:bCs/>
                <w:lang w:val="sv-SE"/>
              </w:rPr>
              <w:t>Scenario</w:t>
            </w:r>
          </w:p>
        </w:tc>
        <w:tc>
          <w:tcPr>
            <w:tcW w:w="839" w:type="dxa"/>
            <w:hideMark/>
          </w:tcPr>
          <w:p w14:paraId="575B1B86" w14:textId="77777777" w:rsidR="00C378E4" w:rsidRPr="00C378E4" w:rsidRDefault="00C378E4" w:rsidP="005C6F68">
            <w:pPr>
              <w:jc w:val="center"/>
              <w:rPr>
                <w:lang w:val="en-US"/>
              </w:rPr>
            </w:pPr>
            <w:r w:rsidRPr="00C378E4">
              <w:rPr>
                <w:b/>
                <w:bCs/>
                <w:lang w:val="en-US"/>
              </w:rPr>
              <w:t>GS</w:t>
            </w:r>
          </w:p>
        </w:tc>
        <w:tc>
          <w:tcPr>
            <w:tcW w:w="1283" w:type="dxa"/>
            <w:hideMark/>
          </w:tcPr>
          <w:p w14:paraId="5D3BCEFA" w14:textId="77777777" w:rsidR="00C378E4" w:rsidRPr="00C378E4" w:rsidRDefault="004666F4" w:rsidP="005C6F68">
            <w:pPr>
              <w:jc w:val="center"/>
              <w:rPr>
                <w:lang w:val="en-US"/>
              </w:rPr>
            </w:pPr>
            <w:r>
              <w:rPr>
                <w:b/>
                <w:bCs/>
                <w:lang w:val="en-US"/>
              </w:rPr>
              <w:t>Utilization</w:t>
            </w:r>
          </w:p>
        </w:tc>
        <w:tc>
          <w:tcPr>
            <w:tcW w:w="1698" w:type="dxa"/>
            <w:hideMark/>
          </w:tcPr>
          <w:p w14:paraId="5A802ADB" w14:textId="77777777" w:rsidR="00C378E4" w:rsidRDefault="00C378E4" w:rsidP="005C6F68">
            <w:pPr>
              <w:jc w:val="center"/>
              <w:rPr>
                <w:b/>
                <w:bCs/>
                <w:lang w:val="sv-SE"/>
              </w:rPr>
            </w:pPr>
            <w:r w:rsidRPr="00C378E4">
              <w:rPr>
                <w:b/>
                <w:bCs/>
                <w:lang w:val="sv-SE"/>
              </w:rPr>
              <w:t>NFR @ 50% UL</w:t>
            </w:r>
          </w:p>
          <w:p w14:paraId="41C9CC66" w14:textId="77777777" w:rsidR="00C378E4" w:rsidRDefault="00C378E4" w:rsidP="005C6F68">
            <w:pPr>
              <w:jc w:val="center"/>
              <w:rPr>
                <w:b/>
                <w:bCs/>
                <w:lang w:val="sv-SE"/>
              </w:rPr>
            </w:pPr>
            <w:proofErr w:type="spellStart"/>
            <w:r w:rsidRPr="00C378E4">
              <w:rPr>
                <w:b/>
                <w:bCs/>
                <w:lang w:val="sv-SE"/>
              </w:rPr>
              <w:t>Interference</w:t>
            </w:r>
            <w:proofErr w:type="spellEnd"/>
          </w:p>
          <w:p w14:paraId="01F8EBD4" w14:textId="27219B39" w:rsidR="00423409" w:rsidRPr="00C378E4" w:rsidRDefault="00423409" w:rsidP="005C6F68">
            <w:pPr>
              <w:jc w:val="center"/>
              <w:rPr>
                <w:lang w:val="en-US"/>
              </w:rPr>
            </w:pPr>
            <w:r>
              <w:rPr>
                <w:b/>
                <w:bCs/>
                <w:lang w:val="sv-SE"/>
              </w:rPr>
              <w:t>[dB]</w:t>
            </w:r>
          </w:p>
        </w:tc>
        <w:tc>
          <w:tcPr>
            <w:tcW w:w="1701" w:type="dxa"/>
            <w:hideMark/>
          </w:tcPr>
          <w:p w14:paraId="457BD671" w14:textId="77777777" w:rsidR="00C378E4" w:rsidRDefault="00C378E4" w:rsidP="005C6F68">
            <w:pPr>
              <w:jc w:val="center"/>
              <w:rPr>
                <w:b/>
                <w:bCs/>
                <w:lang w:val="sv-SE"/>
              </w:rPr>
            </w:pPr>
            <w:r w:rsidRPr="00C378E4">
              <w:rPr>
                <w:b/>
                <w:bCs/>
                <w:lang w:val="sv-SE"/>
              </w:rPr>
              <w:t>NFR @ 99% UL</w:t>
            </w:r>
          </w:p>
          <w:p w14:paraId="14AE7688" w14:textId="77777777" w:rsidR="00C378E4" w:rsidRDefault="00C378E4" w:rsidP="005C6F68">
            <w:pPr>
              <w:jc w:val="center"/>
              <w:rPr>
                <w:b/>
                <w:bCs/>
                <w:lang w:val="sv-SE"/>
              </w:rPr>
            </w:pPr>
            <w:proofErr w:type="spellStart"/>
            <w:r w:rsidRPr="00C378E4">
              <w:rPr>
                <w:b/>
                <w:bCs/>
                <w:lang w:val="sv-SE"/>
              </w:rPr>
              <w:t>Interference</w:t>
            </w:r>
            <w:proofErr w:type="spellEnd"/>
          </w:p>
          <w:p w14:paraId="3ADE9042" w14:textId="2E327F2C" w:rsidR="00423409" w:rsidRPr="00C378E4" w:rsidRDefault="00423409" w:rsidP="005C6F68">
            <w:pPr>
              <w:jc w:val="center"/>
              <w:rPr>
                <w:lang w:val="en-US"/>
              </w:rPr>
            </w:pPr>
            <w:r>
              <w:rPr>
                <w:b/>
                <w:bCs/>
                <w:lang w:val="sv-SE"/>
              </w:rPr>
              <w:t>[dB]</w:t>
            </w:r>
          </w:p>
        </w:tc>
      </w:tr>
      <w:tr w:rsidR="001C0243" w:rsidRPr="00C378E4" w14:paraId="203A8DF0" w14:textId="77777777" w:rsidTr="007537F2">
        <w:trPr>
          <w:trHeight w:val="410"/>
          <w:jc w:val="center"/>
        </w:trPr>
        <w:tc>
          <w:tcPr>
            <w:tcW w:w="1564" w:type="dxa"/>
            <w:vMerge w:val="restart"/>
            <w:hideMark/>
          </w:tcPr>
          <w:p w14:paraId="4C12F685" w14:textId="77777777" w:rsidR="001C0243" w:rsidRPr="00C378E4" w:rsidRDefault="001C0243" w:rsidP="001C0243">
            <w:pPr>
              <w:jc w:val="center"/>
              <w:rPr>
                <w:lang w:val="en-US"/>
              </w:rPr>
            </w:pPr>
            <w:r w:rsidRPr="00C378E4">
              <w:rPr>
                <w:b/>
                <w:bCs/>
                <w:lang w:val="en-US"/>
              </w:rPr>
              <w:t>UMa@30GHz</w:t>
            </w:r>
          </w:p>
          <w:p w14:paraId="0E8823D6" w14:textId="77777777" w:rsidR="001C0243" w:rsidRPr="00C378E4" w:rsidRDefault="001C0243" w:rsidP="001C0243">
            <w:pPr>
              <w:jc w:val="center"/>
              <w:rPr>
                <w:lang w:val="en-US"/>
              </w:rPr>
            </w:pPr>
            <w:r w:rsidRPr="00C378E4">
              <w:rPr>
                <w:b/>
                <w:bCs/>
                <w:lang w:val="en-US"/>
              </w:rPr>
              <w:t>16dB ACIR</w:t>
            </w:r>
          </w:p>
        </w:tc>
        <w:tc>
          <w:tcPr>
            <w:tcW w:w="839" w:type="dxa"/>
            <w:hideMark/>
          </w:tcPr>
          <w:p w14:paraId="17D38237" w14:textId="77777777" w:rsidR="001C0243" w:rsidRPr="00C378E4" w:rsidRDefault="001C0243" w:rsidP="001C0243">
            <w:pPr>
              <w:jc w:val="center"/>
              <w:rPr>
                <w:lang w:val="en-US"/>
              </w:rPr>
            </w:pPr>
            <w:r w:rsidRPr="00C378E4">
              <w:rPr>
                <w:lang w:val="en-US"/>
              </w:rPr>
              <w:t>0%</w:t>
            </w:r>
          </w:p>
        </w:tc>
        <w:tc>
          <w:tcPr>
            <w:tcW w:w="1283" w:type="dxa"/>
            <w:hideMark/>
          </w:tcPr>
          <w:p w14:paraId="283737AC" w14:textId="77777777" w:rsidR="001C0243" w:rsidRPr="00C378E4" w:rsidRDefault="001C0243" w:rsidP="001C0243">
            <w:pPr>
              <w:jc w:val="center"/>
              <w:rPr>
                <w:lang w:val="en-US"/>
              </w:rPr>
            </w:pPr>
            <w:r w:rsidRPr="00C378E4">
              <w:rPr>
                <w:lang w:val="en-US"/>
              </w:rPr>
              <w:t>50%</w:t>
            </w:r>
          </w:p>
        </w:tc>
        <w:tc>
          <w:tcPr>
            <w:tcW w:w="1698" w:type="dxa"/>
            <w:vAlign w:val="bottom"/>
            <w:hideMark/>
          </w:tcPr>
          <w:p w14:paraId="695F8418" w14:textId="10F78EE4" w:rsidR="001C0243" w:rsidRPr="007537F2" w:rsidRDefault="001C0243" w:rsidP="001C0243">
            <w:pPr>
              <w:jc w:val="center"/>
              <w:rPr>
                <w:rFonts w:asciiTheme="minorBidi" w:hAnsiTheme="minorBidi" w:cstheme="minorBidi"/>
                <w:lang w:val="en-US"/>
              </w:rPr>
            </w:pPr>
            <w:r w:rsidRPr="007537F2">
              <w:rPr>
                <w:rFonts w:asciiTheme="minorBidi" w:eastAsia="MS Mincho" w:hAnsiTheme="minorBidi" w:cstheme="minorBidi"/>
                <w:color w:val="000000" w:themeColor="dark1"/>
                <w:kern w:val="24"/>
              </w:rPr>
              <w:t>0,0007</w:t>
            </w:r>
          </w:p>
        </w:tc>
        <w:tc>
          <w:tcPr>
            <w:tcW w:w="1701" w:type="dxa"/>
            <w:vAlign w:val="bottom"/>
            <w:hideMark/>
          </w:tcPr>
          <w:p w14:paraId="105B78EB" w14:textId="0431713C" w:rsidR="001C0243" w:rsidRPr="007537F2" w:rsidRDefault="001C0243" w:rsidP="001C0243">
            <w:pPr>
              <w:jc w:val="center"/>
              <w:rPr>
                <w:rFonts w:asciiTheme="minorBidi" w:hAnsiTheme="minorBidi" w:cstheme="minorBidi"/>
                <w:lang w:val="en-US"/>
              </w:rPr>
            </w:pPr>
            <w:r w:rsidRPr="007537F2">
              <w:rPr>
                <w:rFonts w:asciiTheme="minorBidi" w:eastAsia="MS Mincho" w:hAnsiTheme="minorBidi" w:cstheme="minorBidi"/>
                <w:color w:val="000000" w:themeColor="dark1"/>
                <w:kern w:val="24"/>
              </w:rPr>
              <w:t>0,0102</w:t>
            </w:r>
          </w:p>
        </w:tc>
      </w:tr>
      <w:tr w:rsidR="001C0243" w:rsidRPr="00C378E4" w14:paraId="40F1E976" w14:textId="77777777" w:rsidTr="007537F2">
        <w:trPr>
          <w:trHeight w:val="128"/>
          <w:jc w:val="center"/>
        </w:trPr>
        <w:tc>
          <w:tcPr>
            <w:tcW w:w="1564" w:type="dxa"/>
            <w:vMerge/>
            <w:hideMark/>
          </w:tcPr>
          <w:p w14:paraId="0163FD5E" w14:textId="77777777" w:rsidR="001C0243" w:rsidRPr="00C378E4" w:rsidRDefault="001C0243" w:rsidP="001C0243">
            <w:pPr>
              <w:jc w:val="center"/>
              <w:rPr>
                <w:lang w:val="en-US"/>
              </w:rPr>
            </w:pPr>
          </w:p>
        </w:tc>
        <w:tc>
          <w:tcPr>
            <w:tcW w:w="839" w:type="dxa"/>
            <w:hideMark/>
          </w:tcPr>
          <w:p w14:paraId="73FBB611" w14:textId="77777777" w:rsidR="001C0243" w:rsidRPr="005C6F68" w:rsidRDefault="001C0243" w:rsidP="001C0243">
            <w:pPr>
              <w:jc w:val="center"/>
              <w:rPr>
                <w:b/>
                <w:bCs/>
                <w:lang w:val="en-US"/>
              </w:rPr>
            </w:pPr>
            <w:r w:rsidRPr="005C6F68">
              <w:rPr>
                <w:b/>
                <w:bCs/>
                <w:lang w:val="en-US"/>
              </w:rPr>
              <w:t>0%</w:t>
            </w:r>
          </w:p>
        </w:tc>
        <w:tc>
          <w:tcPr>
            <w:tcW w:w="1283" w:type="dxa"/>
            <w:hideMark/>
          </w:tcPr>
          <w:p w14:paraId="1A84AFDA" w14:textId="77777777" w:rsidR="001C0243" w:rsidRPr="005C6F68" w:rsidRDefault="001C0243" w:rsidP="001C0243">
            <w:pPr>
              <w:jc w:val="center"/>
              <w:rPr>
                <w:b/>
                <w:bCs/>
                <w:lang w:val="en-US"/>
              </w:rPr>
            </w:pPr>
            <w:r w:rsidRPr="005C6F68">
              <w:rPr>
                <w:b/>
                <w:bCs/>
                <w:lang w:val="en-US"/>
              </w:rPr>
              <w:t>90%</w:t>
            </w:r>
          </w:p>
        </w:tc>
        <w:tc>
          <w:tcPr>
            <w:tcW w:w="1698" w:type="dxa"/>
            <w:vAlign w:val="bottom"/>
            <w:hideMark/>
          </w:tcPr>
          <w:p w14:paraId="6F5AFF01" w14:textId="77D1CB4F" w:rsidR="001C0243" w:rsidRPr="007537F2" w:rsidRDefault="001C0243" w:rsidP="001C0243">
            <w:pPr>
              <w:jc w:val="center"/>
              <w:rPr>
                <w:rFonts w:asciiTheme="minorBidi" w:hAnsiTheme="minorBidi" w:cstheme="minorBidi"/>
                <w:b/>
                <w:bCs/>
                <w:lang w:val="en-US"/>
              </w:rPr>
            </w:pPr>
            <w:r w:rsidRPr="007537F2">
              <w:rPr>
                <w:rFonts w:asciiTheme="minorBidi" w:eastAsia="MS Mincho" w:hAnsiTheme="minorBidi" w:cstheme="minorBidi"/>
                <w:b/>
                <w:bCs/>
                <w:kern w:val="24"/>
              </w:rPr>
              <w:t>0,0018</w:t>
            </w:r>
          </w:p>
        </w:tc>
        <w:tc>
          <w:tcPr>
            <w:tcW w:w="1701" w:type="dxa"/>
            <w:vAlign w:val="bottom"/>
            <w:hideMark/>
          </w:tcPr>
          <w:p w14:paraId="10F5CE24" w14:textId="46717E99" w:rsidR="001C0243" w:rsidRPr="007537F2" w:rsidRDefault="001C0243" w:rsidP="001C0243">
            <w:pPr>
              <w:jc w:val="center"/>
              <w:rPr>
                <w:rFonts w:asciiTheme="minorBidi" w:hAnsiTheme="minorBidi" w:cstheme="minorBidi"/>
                <w:b/>
                <w:bCs/>
                <w:lang w:val="en-US"/>
              </w:rPr>
            </w:pPr>
            <w:r w:rsidRPr="007537F2">
              <w:rPr>
                <w:rFonts w:asciiTheme="minorBidi" w:eastAsia="MS Mincho" w:hAnsiTheme="minorBidi" w:cstheme="minorBidi"/>
                <w:b/>
                <w:bCs/>
                <w:kern w:val="24"/>
              </w:rPr>
              <w:t>0,0371</w:t>
            </w:r>
          </w:p>
        </w:tc>
      </w:tr>
      <w:tr w:rsidR="001C0243" w:rsidRPr="00C378E4" w14:paraId="7B89A99B" w14:textId="77777777" w:rsidTr="007537F2">
        <w:trPr>
          <w:trHeight w:val="203"/>
          <w:jc w:val="center"/>
        </w:trPr>
        <w:tc>
          <w:tcPr>
            <w:tcW w:w="1564" w:type="dxa"/>
            <w:vMerge/>
            <w:hideMark/>
          </w:tcPr>
          <w:p w14:paraId="1B96180E" w14:textId="77777777" w:rsidR="001C0243" w:rsidRPr="00C378E4" w:rsidRDefault="001C0243" w:rsidP="001C0243">
            <w:pPr>
              <w:jc w:val="center"/>
              <w:rPr>
                <w:lang w:val="en-US"/>
              </w:rPr>
            </w:pPr>
          </w:p>
        </w:tc>
        <w:tc>
          <w:tcPr>
            <w:tcW w:w="839" w:type="dxa"/>
            <w:hideMark/>
          </w:tcPr>
          <w:p w14:paraId="68258FCC" w14:textId="77777777" w:rsidR="001C0243" w:rsidRPr="00C378E4" w:rsidRDefault="001C0243" w:rsidP="001C0243">
            <w:pPr>
              <w:jc w:val="center"/>
              <w:rPr>
                <w:lang w:val="en-US"/>
              </w:rPr>
            </w:pPr>
            <w:r w:rsidRPr="00C378E4">
              <w:rPr>
                <w:lang w:val="en-US"/>
              </w:rPr>
              <w:t>100%</w:t>
            </w:r>
          </w:p>
        </w:tc>
        <w:tc>
          <w:tcPr>
            <w:tcW w:w="1283" w:type="dxa"/>
            <w:hideMark/>
          </w:tcPr>
          <w:p w14:paraId="040A8697" w14:textId="77777777" w:rsidR="001C0243" w:rsidRPr="00C378E4" w:rsidRDefault="001C0243" w:rsidP="001C0243">
            <w:pPr>
              <w:jc w:val="center"/>
              <w:rPr>
                <w:lang w:val="en-US"/>
              </w:rPr>
            </w:pPr>
            <w:r w:rsidRPr="00C378E4">
              <w:rPr>
                <w:lang w:val="en-US"/>
              </w:rPr>
              <w:t>50%</w:t>
            </w:r>
          </w:p>
        </w:tc>
        <w:tc>
          <w:tcPr>
            <w:tcW w:w="1698" w:type="dxa"/>
            <w:vAlign w:val="bottom"/>
            <w:hideMark/>
          </w:tcPr>
          <w:p w14:paraId="22D9FD8A" w14:textId="0B1298D0" w:rsidR="001C0243" w:rsidRPr="007537F2" w:rsidRDefault="001C0243" w:rsidP="001C0243">
            <w:pPr>
              <w:jc w:val="center"/>
              <w:rPr>
                <w:rFonts w:asciiTheme="minorBidi" w:hAnsiTheme="minorBidi" w:cstheme="minorBidi"/>
                <w:lang w:val="en-US"/>
              </w:rPr>
            </w:pPr>
            <w:r w:rsidRPr="007537F2">
              <w:rPr>
                <w:rFonts w:asciiTheme="minorBidi" w:eastAsia="MS Mincho" w:hAnsiTheme="minorBidi" w:cstheme="minorBidi"/>
                <w:kern w:val="24"/>
              </w:rPr>
              <w:t>0,0008</w:t>
            </w:r>
          </w:p>
        </w:tc>
        <w:tc>
          <w:tcPr>
            <w:tcW w:w="1701" w:type="dxa"/>
            <w:vAlign w:val="bottom"/>
            <w:hideMark/>
          </w:tcPr>
          <w:p w14:paraId="1FE050D4" w14:textId="637D263F" w:rsidR="001C0243" w:rsidRPr="007537F2" w:rsidRDefault="001C0243" w:rsidP="001C0243">
            <w:pPr>
              <w:jc w:val="center"/>
              <w:rPr>
                <w:rFonts w:asciiTheme="minorBidi" w:hAnsiTheme="minorBidi" w:cstheme="minorBidi"/>
                <w:lang w:val="en-US"/>
              </w:rPr>
            </w:pPr>
            <w:r w:rsidRPr="007537F2">
              <w:rPr>
                <w:rFonts w:asciiTheme="minorBidi" w:eastAsia="MS Mincho" w:hAnsiTheme="minorBidi" w:cstheme="minorBidi"/>
                <w:kern w:val="24"/>
              </w:rPr>
              <w:t>0,0902</w:t>
            </w:r>
          </w:p>
        </w:tc>
      </w:tr>
      <w:tr w:rsidR="001C0243" w:rsidRPr="00C378E4" w14:paraId="51BDD106" w14:textId="77777777" w:rsidTr="007537F2">
        <w:trPr>
          <w:trHeight w:val="123"/>
          <w:jc w:val="center"/>
        </w:trPr>
        <w:tc>
          <w:tcPr>
            <w:tcW w:w="1564" w:type="dxa"/>
            <w:vMerge/>
            <w:hideMark/>
          </w:tcPr>
          <w:p w14:paraId="6B3CA248" w14:textId="77777777" w:rsidR="001C0243" w:rsidRPr="00C378E4" w:rsidRDefault="001C0243" w:rsidP="001C0243">
            <w:pPr>
              <w:jc w:val="center"/>
              <w:rPr>
                <w:lang w:val="en-US"/>
              </w:rPr>
            </w:pPr>
          </w:p>
        </w:tc>
        <w:tc>
          <w:tcPr>
            <w:tcW w:w="839" w:type="dxa"/>
            <w:hideMark/>
          </w:tcPr>
          <w:p w14:paraId="102A917B" w14:textId="77777777" w:rsidR="001C0243" w:rsidRPr="005C6F68" w:rsidRDefault="001C0243" w:rsidP="001C0243">
            <w:pPr>
              <w:jc w:val="center"/>
              <w:rPr>
                <w:b/>
                <w:bCs/>
                <w:lang w:val="en-US"/>
              </w:rPr>
            </w:pPr>
            <w:r w:rsidRPr="005C6F68">
              <w:rPr>
                <w:b/>
                <w:bCs/>
                <w:lang w:val="sv-SE"/>
              </w:rPr>
              <w:t>100%</w:t>
            </w:r>
          </w:p>
        </w:tc>
        <w:tc>
          <w:tcPr>
            <w:tcW w:w="1283" w:type="dxa"/>
            <w:hideMark/>
          </w:tcPr>
          <w:p w14:paraId="4C1BCFC2" w14:textId="77777777" w:rsidR="001C0243" w:rsidRPr="005C6F68" w:rsidRDefault="001C0243" w:rsidP="001C0243">
            <w:pPr>
              <w:jc w:val="center"/>
              <w:rPr>
                <w:b/>
                <w:bCs/>
                <w:lang w:val="en-US"/>
              </w:rPr>
            </w:pPr>
            <w:r w:rsidRPr="005C6F68">
              <w:rPr>
                <w:b/>
                <w:bCs/>
                <w:lang w:val="sv-SE"/>
              </w:rPr>
              <w:t>90%</w:t>
            </w:r>
          </w:p>
        </w:tc>
        <w:tc>
          <w:tcPr>
            <w:tcW w:w="1698" w:type="dxa"/>
            <w:vAlign w:val="bottom"/>
            <w:hideMark/>
          </w:tcPr>
          <w:p w14:paraId="61FE2888" w14:textId="5331320D" w:rsidR="001C0243" w:rsidRPr="007537F2" w:rsidRDefault="001C0243" w:rsidP="001C0243">
            <w:pPr>
              <w:jc w:val="center"/>
              <w:rPr>
                <w:rFonts w:asciiTheme="minorBidi" w:hAnsiTheme="minorBidi" w:cstheme="minorBidi"/>
                <w:b/>
                <w:bCs/>
                <w:lang w:val="en-US"/>
              </w:rPr>
            </w:pPr>
            <w:r w:rsidRPr="007537F2">
              <w:rPr>
                <w:rFonts w:asciiTheme="minorBidi" w:eastAsia="MS Mincho" w:hAnsiTheme="minorBidi" w:cstheme="minorBidi"/>
                <w:b/>
                <w:bCs/>
                <w:kern w:val="24"/>
              </w:rPr>
              <w:t>0,0043</w:t>
            </w:r>
          </w:p>
        </w:tc>
        <w:tc>
          <w:tcPr>
            <w:tcW w:w="1701" w:type="dxa"/>
            <w:vAlign w:val="bottom"/>
            <w:hideMark/>
          </w:tcPr>
          <w:p w14:paraId="6E65C830" w14:textId="2159FD88" w:rsidR="001C0243" w:rsidRPr="007537F2" w:rsidRDefault="001C0243" w:rsidP="001C0243">
            <w:pPr>
              <w:jc w:val="center"/>
              <w:rPr>
                <w:rFonts w:asciiTheme="minorBidi" w:hAnsiTheme="minorBidi" w:cstheme="minorBidi"/>
                <w:b/>
                <w:bCs/>
                <w:lang w:val="en-US"/>
              </w:rPr>
            </w:pPr>
            <w:r w:rsidRPr="007537F2">
              <w:rPr>
                <w:rFonts w:asciiTheme="minorBidi" w:eastAsia="MS Mincho" w:hAnsiTheme="minorBidi" w:cstheme="minorBidi"/>
                <w:b/>
                <w:bCs/>
                <w:kern w:val="24"/>
              </w:rPr>
              <w:t>0,5231</w:t>
            </w:r>
          </w:p>
        </w:tc>
      </w:tr>
    </w:tbl>
    <w:p w14:paraId="7A08A91F" w14:textId="77777777" w:rsidR="00C378E4" w:rsidRDefault="00C378E4" w:rsidP="005C6F68"/>
    <w:p w14:paraId="394CF137" w14:textId="7F583952" w:rsidR="00C378E4" w:rsidRDefault="00C378E4" w:rsidP="00C378E4">
      <w:pPr>
        <w:pStyle w:val="Heading3"/>
      </w:pPr>
      <w:r>
        <w:lastRenderedPageBreak/>
        <w:t xml:space="preserve">NFR for </w:t>
      </w:r>
      <w:proofErr w:type="spellStart"/>
      <w:r>
        <w:t>UMi</w:t>
      </w:r>
      <w:proofErr w:type="spellEnd"/>
      <w:r w:rsidR="007F0B15" w:rsidRPr="007F0B15">
        <w:t xml:space="preserve"> </w:t>
      </w:r>
      <w:r w:rsidR="007F0B15">
        <w:t>scenario</w:t>
      </w:r>
      <w:r w:rsidR="0064671D">
        <w:t xml:space="preserve"> without array gain</w:t>
      </w:r>
    </w:p>
    <w:p w14:paraId="6A1AB313" w14:textId="5EDFD1B5" w:rsidR="00B014E5" w:rsidRPr="00782493" w:rsidRDefault="00B014E5" w:rsidP="00B014E5">
      <w:r>
        <w:t xml:space="preserve">The NFR levels for </w:t>
      </w:r>
      <w:proofErr w:type="spellStart"/>
      <w:r>
        <w:t>UMi</w:t>
      </w:r>
      <w:proofErr w:type="spellEnd"/>
      <w:r>
        <w:t xml:space="preserve"> scenario are presented in Table </w:t>
      </w:r>
      <w:r w:rsidR="000E25E7">
        <w:t>5</w:t>
      </w:r>
      <w:r>
        <w:t>.</w:t>
      </w:r>
    </w:p>
    <w:p w14:paraId="57CE94A2" w14:textId="77777777" w:rsidR="004060A6" w:rsidRPr="0066533B" w:rsidRDefault="004060A6" w:rsidP="004060A6">
      <w:pPr>
        <w:jc w:val="center"/>
      </w:pPr>
      <w:r>
        <w:t xml:space="preserve">Table 5: NFR levels for </w:t>
      </w:r>
      <w:proofErr w:type="spellStart"/>
      <w:r>
        <w:t>UMi</w:t>
      </w:r>
      <w:proofErr w:type="spellEnd"/>
      <w:r>
        <w:t xml:space="preserve"> scenario</w:t>
      </w:r>
    </w:p>
    <w:tbl>
      <w:tblPr>
        <w:tblStyle w:val="TableGrid"/>
        <w:tblW w:w="6374" w:type="dxa"/>
        <w:jc w:val="center"/>
        <w:tblLook w:val="04A0" w:firstRow="1" w:lastRow="0" w:firstColumn="1" w:lastColumn="0" w:noHBand="0" w:noVBand="1"/>
      </w:tblPr>
      <w:tblGrid>
        <w:gridCol w:w="1519"/>
        <w:gridCol w:w="1283"/>
        <w:gridCol w:w="1729"/>
        <w:gridCol w:w="1843"/>
      </w:tblGrid>
      <w:tr w:rsidR="00DB033F" w:rsidRPr="00C378E4" w14:paraId="2B284FA1" w14:textId="77777777" w:rsidTr="005C6F68">
        <w:trPr>
          <w:trHeight w:val="580"/>
          <w:jc w:val="center"/>
        </w:trPr>
        <w:tc>
          <w:tcPr>
            <w:tcW w:w="1519" w:type="dxa"/>
            <w:hideMark/>
          </w:tcPr>
          <w:p w14:paraId="2B28F9E6" w14:textId="77777777" w:rsidR="00DB033F" w:rsidRPr="00C378E4" w:rsidRDefault="00DB033F" w:rsidP="00E70FD6">
            <w:pPr>
              <w:jc w:val="center"/>
              <w:rPr>
                <w:lang w:val="en-US"/>
              </w:rPr>
            </w:pPr>
            <w:r w:rsidRPr="00C378E4">
              <w:rPr>
                <w:b/>
                <w:bCs/>
                <w:lang w:val="en-US"/>
              </w:rPr>
              <w:t>Scenario</w:t>
            </w:r>
          </w:p>
        </w:tc>
        <w:tc>
          <w:tcPr>
            <w:tcW w:w="1283" w:type="dxa"/>
            <w:hideMark/>
          </w:tcPr>
          <w:p w14:paraId="5E07A75F" w14:textId="77777777" w:rsidR="00DB033F" w:rsidRPr="00C378E4" w:rsidRDefault="004666F4" w:rsidP="00E70FD6">
            <w:pPr>
              <w:jc w:val="center"/>
              <w:rPr>
                <w:lang w:val="en-US"/>
              </w:rPr>
            </w:pPr>
            <w:r>
              <w:rPr>
                <w:b/>
                <w:bCs/>
                <w:lang w:val="en-US"/>
              </w:rPr>
              <w:t>Utilization</w:t>
            </w:r>
          </w:p>
        </w:tc>
        <w:tc>
          <w:tcPr>
            <w:tcW w:w="1729" w:type="dxa"/>
            <w:hideMark/>
          </w:tcPr>
          <w:p w14:paraId="20B94F3F" w14:textId="77777777" w:rsidR="00DB033F" w:rsidRDefault="00DB033F" w:rsidP="00E70FD6">
            <w:pPr>
              <w:jc w:val="center"/>
              <w:rPr>
                <w:b/>
                <w:bCs/>
                <w:lang w:val="sv-SE"/>
              </w:rPr>
            </w:pPr>
            <w:r w:rsidRPr="00C378E4">
              <w:rPr>
                <w:b/>
                <w:bCs/>
                <w:lang w:val="sv-SE"/>
              </w:rPr>
              <w:t xml:space="preserve">NFR @ 50% UL </w:t>
            </w:r>
            <w:proofErr w:type="spellStart"/>
            <w:r w:rsidRPr="00C378E4">
              <w:rPr>
                <w:b/>
                <w:bCs/>
                <w:lang w:val="sv-SE"/>
              </w:rPr>
              <w:t>Interference</w:t>
            </w:r>
            <w:proofErr w:type="spellEnd"/>
          </w:p>
          <w:p w14:paraId="66ACD7E7" w14:textId="581FC102" w:rsidR="00423409" w:rsidRPr="00C378E4" w:rsidRDefault="00423409" w:rsidP="00E70FD6">
            <w:pPr>
              <w:jc w:val="center"/>
              <w:rPr>
                <w:lang w:val="en-US"/>
              </w:rPr>
            </w:pPr>
            <w:r>
              <w:rPr>
                <w:b/>
                <w:bCs/>
                <w:lang w:val="sv-SE"/>
              </w:rPr>
              <w:t>[dB]</w:t>
            </w:r>
          </w:p>
        </w:tc>
        <w:tc>
          <w:tcPr>
            <w:tcW w:w="1843" w:type="dxa"/>
            <w:hideMark/>
          </w:tcPr>
          <w:p w14:paraId="68D46741" w14:textId="77777777" w:rsidR="00DB033F" w:rsidRDefault="00DB033F" w:rsidP="00E70FD6">
            <w:pPr>
              <w:jc w:val="center"/>
              <w:rPr>
                <w:b/>
                <w:bCs/>
                <w:lang w:val="sv-SE"/>
              </w:rPr>
            </w:pPr>
            <w:r w:rsidRPr="00C378E4">
              <w:rPr>
                <w:b/>
                <w:bCs/>
                <w:lang w:val="sv-SE"/>
              </w:rPr>
              <w:t xml:space="preserve">NFR @ 99% UL </w:t>
            </w:r>
            <w:proofErr w:type="spellStart"/>
            <w:r w:rsidRPr="00C378E4">
              <w:rPr>
                <w:b/>
                <w:bCs/>
                <w:lang w:val="sv-SE"/>
              </w:rPr>
              <w:t>Interference</w:t>
            </w:r>
            <w:proofErr w:type="spellEnd"/>
          </w:p>
          <w:p w14:paraId="0FE3A471" w14:textId="200BC199" w:rsidR="00423409" w:rsidRPr="00C378E4" w:rsidRDefault="00423409" w:rsidP="00E70FD6">
            <w:pPr>
              <w:jc w:val="center"/>
              <w:rPr>
                <w:lang w:val="en-US"/>
              </w:rPr>
            </w:pPr>
            <w:r>
              <w:rPr>
                <w:b/>
                <w:bCs/>
                <w:lang w:val="sv-SE"/>
              </w:rPr>
              <w:t>[dB]</w:t>
            </w:r>
          </w:p>
        </w:tc>
      </w:tr>
      <w:tr w:rsidR="007E7C72" w:rsidRPr="00C378E4" w14:paraId="07587F40" w14:textId="77777777" w:rsidTr="007537F2">
        <w:trPr>
          <w:trHeight w:val="277"/>
          <w:jc w:val="center"/>
        </w:trPr>
        <w:tc>
          <w:tcPr>
            <w:tcW w:w="1519" w:type="dxa"/>
            <w:vMerge w:val="restart"/>
            <w:hideMark/>
          </w:tcPr>
          <w:p w14:paraId="44839F64" w14:textId="77777777" w:rsidR="007E7C72" w:rsidRPr="00C378E4" w:rsidRDefault="007E7C72" w:rsidP="007E7C72">
            <w:pPr>
              <w:jc w:val="center"/>
              <w:rPr>
                <w:lang w:val="en-US"/>
              </w:rPr>
            </w:pPr>
            <w:r w:rsidRPr="00C378E4">
              <w:rPr>
                <w:b/>
                <w:bCs/>
                <w:lang w:val="en-US"/>
              </w:rPr>
              <w:t>Umi@30GHz</w:t>
            </w:r>
          </w:p>
          <w:p w14:paraId="0886993F" w14:textId="77777777" w:rsidR="007E7C72" w:rsidRPr="00C378E4" w:rsidRDefault="007E7C72" w:rsidP="007E7C72">
            <w:pPr>
              <w:jc w:val="center"/>
              <w:rPr>
                <w:lang w:val="en-US"/>
              </w:rPr>
            </w:pPr>
            <w:r w:rsidRPr="00C378E4">
              <w:rPr>
                <w:b/>
                <w:bCs/>
                <w:lang w:val="en-US"/>
              </w:rPr>
              <w:t>16dB ACIR</w:t>
            </w:r>
          </w:p>
        </w:tc>
        <w:tc>
          <w:tcPr>
            <w:tcW w:w="1283" w:type="dxa"/>
            <w:hideMark/>
          </w:tcPr>
          <w:p w14:paraId="2EB1B82A" w14:textId="77777777" w:rsidR="007E7C72" w:rsidRPr="00C378E4" w:rsidRDefault="007E7C72" w:rsidP="007E7C72">
            <w:pPr>
              <w:jc w:val="center"/>
              <w:rPr>
                <w:lang w:val="en-US"/>
              </w:rPr>
            </w:pPr>
            <w:r w:rsidRPr="00C378E4">
              <w:rPr>
                <w:lang w:val="sv-SE"/>
              </w:rPr>
              <w:t>50%</w:t>
            </w:r>
          </w:p>
        </w:tc>
        <w:tc>
          <w:tcPr>
            <w:tcW w:w="1729" w:type="dxa"/>
            <w:vAlign w:val="bottom"/>
            <w:hideMark/>
          </w:tcPr>
          <w:p w14:paraId="72F2F886" w14:textId="146017F6" w:rsidR="007E7C72" w:rsidRPr="007537F2" w:rsidRDefault="007E7C72" w:rsidP="007E7C72">
            <w:pPr>
              <w:jc w:val="center"/>
              <w:rPr>
                <w:rFonts w:asciiTheme="minorBidi" w:hAnsiTheme="minorBidi" w:cstheme="minorBidi"/>
                <w:lang w:val="en-US"/>
              </w:rPr>
            </w:pPr>
            <w:r w:rsidRPr="007537F2">
              <w:rPr>
                <w:rFonts w:asciiTheme="minorBidi" w:eastAsia="MS Mincho" w:hAnsiTheme="minorBidi" w:cstheme="minorBidi"/>
                <w:color w:val="000000" w:themeColor="dark1"/>
                <w:kern w:val="24"/>
              </w:rPr>
              <w:t>0,000002</w:t>
            </w:r>
          </w:p>
        </w:tc>
        <w:tc>
          <w:tcPr>
            <w:tcW w:w="1843" w:type="dxa"/>
            <w:vAlign w:val="bottom"/>
            <w:hideMark/>
          </w:tcPr>
          <w:p w14:paraId="6E3521A4" w14:textId="4583EBC5" w:rsidR="007E7C72" w:rsidRPr="007537F2" w:rsidRDefault="007E7C72" w:rsidP="007E7C72">
            <w:pPr>
              <w:jc w:val="center"/>
              <w:rPr>
                <w:rFonts w:asciiTheme="minorBidi" w:hAnsiTheme="minorBidi" w:cstheme="minorBidi"/>
                <w:lang w:val="en-US"/>
              </w:rPr>
            </w:pPr>
            <w:r w:rsidRPr="007537F2">
              <w:rPr>
                <w:rFonts w:asciiTheme="minorBidi" w:eastAsia="MS Mincho" w:hAnsiTheme="minorBidi" w:cstheme="minorBidi"/>
                <w:color w:val="000000" w:themeColor="dark1"/>
                <w:kern w:val="24"/>
              </w:rPr>
              <w:t>0,001411</w:t>
            </w:r>
          </w:p>
        </w:tc>
      </w:tr>
      <w:tr w:rsidR="007E7C72" w:rsidRPr="00C378E4" w14:paraId="3DC48D6C" w14:textId="77777777" w:rsidTr="007537F2">
        <w:trPr>
          <w:trHeight w:val="339"/>
          <w:jc w:val="center"/>
        </w:trPr>
        <w:tc>
          <w:tcPr>
            <w:tcW w:w="1519" w:type="dxa"/>
            <w:vMerge/>
            <w:hideMark/>
          </w:tcPr>
          <w:p w14:paraId="691678AA" w14:textId="77777777" w:rsidR="007E7C72" w:rsidRPr="00C378E4" w:rsidRDefault="007E7C72" w:rsidP="007E7C72">
            <w:pPr>
              <w:jc w:val="center"/>
              <w:rPr>
                <w:lang w:val="en-US"/>
              </w:rPr>
            </w:pPr>
          </w:p>
        </w:tc>
        <w:tc>
          <w:tcPr>
            <w:tcW w:w="1283" w:type="dxa"/>
            <w:hideMark/>
          </w:tcPr>
          <w:p w14:paraId="1E1FF75D" w14:textId="77777777" w:rsidR="007E7C72" w:rsidRPr="005C6F68" w:rsidRDefault="007E7C72" w:rsidP="007E7C72">
            <w:pPr>
              <w:jc w:val="center"/>
              <w:rPr>
                <w:b/>
                <w:bCs/>
                <w:lang w:val="en-US"/>
              </w:rPr>
            </w:pPr>
            <w:r w:rsidRPr="005C6F68">
              <w:rPr>
                <w:b/>
                <w:bCs/>
                <w:lang w:val="sv-SE"/>
              </w:rPr>
              <w:t>90%</w:t>
            </w:r>
          </w:p>
        </w:tc>
        <w:tc>
          <w:tcPr>
            <w:tcW w:w="1729" w:type="dxa"/>
            <w:vAlign w:val="bottom"/>
            <w:hideMark/>
          </w:tcPr>
          <w:p w14:paraId="4B6169F3" w14:textId="70F8AF44" w:rsidR="007E7C72" w:rsidRPr="007537F2" w:rsidRDefault="007E7C72" w:rsidP="007E7C72">
            <w:pPr>
              <w:jc w:val="center"/>
              <w:rPr>
                <w:rFonts w:asciiTheme="minorBidi" w:hAnsiTheme="minorBidi" w:cstheme="minorBidi"/>
                <w:b/>
                <w:bCs/>
                <w:lang w:val="en-US"/>
              </w:rPr>
            </w:pPr>
            <w:r w:rsidRPr="007537F2">
              <w:rPr>
                <w:rFonts w:asciiTheme="minorBidi" w:eastAsia="MS Mincho" w:hAnsiTheme="minorBidi" w:cstheme="minorBidi"/>
                <w:b/>
                <w:bCs/>
                <w:color w:val="000000" w:themeColor="dark1"/>
                <w:kern w:val="24"/>
              </w:rPr>
              <w:t>0,000002</w:t>
            </w:r>
          </w:p>
        </w:tc>
        <w:tc>
          <w:tcPr>
            <w:tcW w:w="1843" w:type="dxa"/>
            <w:vAlign w:val="bottom"/>
            <w:hideMark/>
          </w:tcPr>
          <w:p w14:paraId="732A6DD6" w14:textId="0F68C795" w:rsidR="007E7C72" w:rsidRPr="007537F2" w:rsidRDefault="007E7C72" w:rsidP="007E7C72">
            <w:pPr>
              <w:jc w:val="center"/>
              <w:rPr>
                <w:rFonts w:asciiTheme="minorBidi" w:hAnsiTheme="minorBidi" w:cstheme="minorBidi"/>
                <w:b/>
                <w:bCs/>
                <w:lang w:val="en-US"/>
              </w:rPr>
            </w:pPr>
            <w:r w:rsidRPr="007537F2">
              <w:rPr>
                <w:rFonts w:asciiTheme="minorBidi" w:eastAsia="MS Mincho" w:hAnsiTheme="minorBidi" w:cstheme="minorBidi"/>
                <w:b/>
                <w:bCs/>
                <w:color w:val="000000" w:themeColor="dark1"/>
                <w:kern w:val="24"/>
              </w:rPr>
              <w:t>0,001411</w:t>
            </w:r>
          </w:p>
        </w:tc>
      </w:tr>
      <w:tr w:rsidR="007E7C72" w:rsidRPr="00C378E4" w14:paraId="011CDFEF" w14:textId="77777777" w:rsidTr="007537F2">
        <w:trPr>
          <w:trHeight w:val="259"/>
          <w:jc w:val="center"/>
        </w:trPr>
        <w:tc>
          <w:tcPr>
            <w:tcW w:w="1519" w:type="dxa"/>
            <w:vMerge w:val="restart"/>
            <w:hideMark/>
          </w:tcPr>
          <w:p w14:paraId="38724A9E" w14:textId="77777777" w:rsidR="007E7C72" w:rsidRPr="00C378E4" w:rsidRDefault="007E7C72" w:rsidP="007E7C72">
            <w:pPr>
              <w:jc w:val="center"/>
              <w:rPr>
                <w:lang w:val="en-US"/>
              </w:rPr>
            </w:pPr>
            <w:r w:rsidRPr="00C378E4">
              <w:rPr>
                <w:b/>
                <w:bCs/>
                <w:lang w:val="en-US"/>
              </w:rPr>
              <w:t>Umi@45GHz</w:t>
            </w:r>
          </w:p>
          <w:p w14:paraId="13A555D6" w14:textId="77777777" w:rsidR="007E7C72" w:rsidRPr="00C378E4" w:rsidRDefault="007E7C72" w:rsidP="007E7C72">
            <w:pPr>
              <w:jc w:val="center"/>
              <w:rPr>
                <w:lang w:val="en-US"/>
              </w:rPr>
            </w:pPr>
            <w:r w:rsidRPr="00C378E4">
              <w:rPr>
                <w:b/>
                <w:bCs/>
                <w:lang w:val="en-US"/>
              </w:rPr>
              <w:t>14dB ACIR</w:t>
            </w:r>
          </w:p>
        </w:tc>
        <w:tc>
          <w:tcPr>
            <w:tcW w:w="1283" w:type="dxa"/>
            <w:hideMark/>
          </w:tcPr>
          <w:p w14:paraId="48DA9C54" w14:textId="77777777" w:rsidR="007E7C72" w:rsidRPr="00C378E4" w:rsidRDefault="007E7C72" w:rsidP="007E7C72">
            <w:pPr>
              <w:jc w:val="center"/>
              <w:rPr>
                <w:lang w:val="en-US"/>
              </w:rPr>
            </w:pPr>
            <w:r w:rsidRPr="00C378E4">
              <w:rPr>
                <w:lang w:val="sv-SE"/>
              </w:rPr>
              <w:t>50%</w:t>
            </w:r>
          </w:p>
        </w:tc>
        <w:tc>
          <w:tcPr>
            <w:tcW w:w="1729" w:type="dxa"/>
            <w:vAlign w:val="bottom"/>
            <w:hideMark/>
          </w:tcPr>
          <w:p w14:paraId="05AC1517" w14:textId="41BD469E" w:rsidR="007E7C72" w:rsidRPr="007537F2" w:rsidRDefault="007E7C72" w:rsidP="007E7C72">
            <w:pPr>
              <w:jc w:val="center"/>
              <w:rPr>
                <w:rFonts w:asciiTheme="minorBidi" w:hAnsiTheme="minorBidi" w:cstheme="minorBidi"/>
                <w:lang w:val="en-US"/>
              </w:rPr>
            </w:pPr>
            <w:r w:rsidRPr="007537F2">
              <w:rPr>
                <w:rFonts w:asciiTheme="minorBidi" w:eastAsia="MS Mincho" w:hAnsiTheme="minorBidi" w:cstheme="minorBidi"/>
                <w:color w:val="000000" w:themeColor="dark1"/>
                <w:kern w:val="24"/>
              </w:rPr>
              <w:t>0,000003</w:t>
            </w:r>
          </w:p>
        </w:tc>
        <w:tc>
          <w:tcPr>
            <w:tcW w:w="1843" w:type="dxa"/>
            <w:vAlign w:val="bottom"/>
            <w:hideMark/>
          </w:tcPr>
          <w:p w14:paraId="35B1CD47" w14:textId="154AEAAD" w:rsidR="007E7C72" w:rsidRPr="007537F2" w:rsidRDefault="007E7C72" w:rsidP="007E7C72">
            <w:pPr>
              <w:jc w:val="center"/>
              <w:rPr>
                <w:rFonts w:asciiTheme="minorBidi" w:hAnsiTheme="minorBidi" w:cstheme="minorBidi"/>
                <w:lang w:val="en-US"/>
              </w:rPr>
            </w:pPr>
            <w:r w:rsidRPr="007537F2">
              <w:rPr>
                <w:rFonts w:asciiTheme="minorBidi" w:eastAsia="MS Mincho" w:hAnsiTheme="minorBidi" w:cstheme="minorBidi"/>
                <w:color w:val="000000" w:themeColor="dark1"/>
                <w:kern w:val="24"/>
              </w:rPr>
              <w:t>0,001756</w:t>
            </w:r>
          </w:p>
        </w:tc>
      </w:tr>
      <w:tr w:rsidR="007E7C72" w:rsidRPr="00C378E4" w14:paraId="257359AE" w14:textId="77777777" w:rsidTr="007537F2">
        <w:trPr>
          <w:trHeight w:val="321"/>
          <w:jc w:val="center"/>
        </w:trPr>
        <w:tc>
          <w:tcPr>
            <w:tcW w:w="1519" w:type="dxa"/>
            <w:vMerge/>
            <w:hideMark/>
          </w:tcPr>
          <w:p w14:paraId="4BC77DB5" w14:textId="77777777" w:rsidR="007E7C72" w:rsidRPr="00C378E4" w:rsidRDefault="007E7C72" w:rsidP="007E7C72">
            <w:pPr>
              <w:jc w:val="center"/>
              <w:rPr>
                <w:lang w:val="en-US"/>
              </w:rPr>
            </w:pPr>
          </w:p>
        </w:tc>
        <w:tc>
          <w:tcPr>
            <w:tcW w:w="1283" w:type="dxa"/>
            <w:hideMark/>
          </w:tcPr>
          <w:p w14:paraId="3F2E7733" w14:textId="77777777" w:rsidR="007E7C72" w:rsidRPr="005C6F68" w:rsidRDefault="007E7C72" w:rsidP="007E7C72">
            <w:pPr>
              <w:jc w:val="center"/>
              <w:rPr>
                <w:b/>
                <w:bCs/>
                <w:lang w:val="en-US"/>
              </w:rPr>
            </w:pPr>
            <w:r w:rsidRPr="005C6F68">
              <w:rPr>
                <w:b/>
                <w:bCs/>
                <w:lang w:val="sv-SE"/>
              </w:rPr>
              <w:t>90%</w:t>
            </w:r>
          </w:p>
        </w:tc>
        <w:tc>
          <w:tcPr>
            <w:tcW w:w="1729" w:type="dxa"/>
            <w:vAlign w:val="bottom"/>
            <w:hideMark/>
          </w:tcPr>
          <w:p w14:paraId="749FBACA" w14:textId="7619A910" w:rsidR="007E7C72" w:rsidRPr="007537F2" w:rsidRDefault="007E7C72" w:rsidP="007E7C72">
            <w:pPr>
              <w:jc w:val="center"/>
              <w:rPr>
                <w:rFonts w:asciiTheme="minorBidi" w:hAnsiTheme="minorBidi" w:cstheme="minorBidi"/>
                <w:b/>
                <w:bCs/>
                <w:lang w:val="en-US"/>
              </w:rPr>
            </w:pPr>
            <w:r w:rsidRPr="007537F2">
              <w:rPr>
                <w:rFonts w:asciiTheme="minorBidi" w:eastAsia="MS Mincho" w:hAnsiTheme="minorBidi" w:cstheme="minorBidi"/>
                <w:b/>
                <w:bCs/>
                <w:color w:val="000000" w:themeColor="dark1"/>
                <w:kern w:val="24"/>
              </w:rPr>
              <w:t>0,000003</w:t>
            </w:r>
          </w:p>
        </w:tc>
        <w:tc>
          <w:tcPr>
            <w:tcW w:w="1843" w:type="dxa"/>
            <w:vAlign w:val="bottom"/>
            <w:hideMark/>
          </w:tcPr>
          <w:p w14:paraId="2ECDBA5D" w14:textId="5177D02F" w:rsidR="007E7C72" w:rsidRPr="007537F2" w:rsidRDefault="007E7C72" w:rsidP="007E7C72">
            <w:pPr>
              <w:jc w:val="center"/>
              <w:rPr>
                <w:rFonts w:asciiTheme="minorBidi" w:hAnsiTheme="minorBidi" w:cstheme="minorBidi"/>
                <w:b/>
                <w:bCs/>
                <w:lang w:val="en-US"/>
              </w:rPr>
            </w:pPr>
            <w:r w:rsidRPr="007537F2">
              <w:rPr>
                <w:rFonts w:asciiTheme="minorBidi" w:eastAsia="MS Mincho" w:hAnsiTheme="minorBidi" w:cstheme="minorBidi"/>
                <w:b/>
                <w:bCs/>
                <w:color w:val="000000" w:themeColor="dark1"/>
                <w:kern w:val="24"/>
              </w:rPr>
              <w:t>0,001756</w:t>
            </w:r>
          </w:p>
        </w:tc>
      </w:tr>
      <w:tr w:rsidR="007E7C72" w:rsidRPr="00C378E4" w14:paraId="288D76DB" w14:textId="77777777" w:rsidTr="007537F2">
        <w:trPr>
          <w:trHeight w:val="255"/>
          <w:jc w:val="center"/>
        </w:trPr>
        <w:tc>
          <w:tcPr>
            <w:tcW w:w="1519" w:type="dxa"/>
            <w:vMerge w:val="restart"/>
            <w:hideMark/>
          </w:tcPr>
          <w:p w14:paraId="55441E29" w14:textId="77777777" w:rsidR="007E7C72" w:rsidRPr="00C378E4" w:rsidRDefault="007E7C72" w:rsidP="007E7C72">
            <w:pPr>
              <w:jc w:val="center"/>
              <w:rPr>
                <w:lang w:val="en-US"/>
              </w:rPr>
            </w:pPr>
            <w:r w:rsidRPr="00C378E4">
              <w:rPr>
                <w:b/>
                <w:bCs/>
                <w:lang w:val="en-US"/>
              </w:rPr>
              <w:t>Umi@70GHz</w:t>
            </w:r>
          </w:p>
          <w:p w14:paraId="3145DC58" w14:textId="77777777" w:rsidR="007E7C72" w:rsidRPr="00C378E4" w:rsidRDefault="007E7C72" w:rsidP="007E7C72">
            <w:pPr>
              <w:jc w:val="center"/>
              <w:rPr>
                <w:lang w:val="en-US"/>
              </w:rPr>
            </w:pPr>
            <w:r w:rsidRPr="00C378E4">
              <w:rPr>
                <w:b/>
                <w:bCs/>
                <w:lang w:val="en-US"/>
              </w:rPr>
              <w:t>14dB ACIR</w:t>
            </w:r>
          </w:p>
        </w:tc>
        <w:tc>
          <w:tcPr>
            <w:tcW w:w="1283" w:type="dxa"/>
            <w:hideMark/>
          </w:tcPr>
          <w:p w14:paraId="6022E074" w14:textId="77777777" w:rsidR="007E7C72" w:rsidRPr="00C378E4" w:rsidRDefault="007E7C72" w:rsidP="007E7C72">
            <w:pPr>
              <w:jc w:val="center"/>
              <w:rPr>
                <w:lang w:val="en-US"/>
              </w:rPr>
            </w:pPr>
            <w:r w:rsidRPr="00C378E4">
              <w:rPr>
                <w:lang w:val="sv-SE"/>
              </w:rPr>
              <w:t>50%</w:t>
            </w:r>
          </w:p>
        </w:tc>
        <w:tc>
          <w:tcPr>
            <w:tcW w:w="1729" w:type="dxa"/>
            <w:vAlign w:val="bottom"/>
            <w:hideMark/>
          </w:tcPr>
          <w:p w14:paraId="35099CBB" w14:textId="7C7A8133" w:rsidR="007E7C72" w:rsidRPr="007537F2" w:rsidRDefault="007E7C72" w:rsidP="007E7C72">
            <w:pPr>
              <w:jc w:val="center"/>
              <w:rPr>
                <w:rFonts w:asciiTheme="minorBidi" w:hAnsiTheme="minorBidi" w:cstheme="minorBidi"/>
                <w:lang w:val="en-US"/>
              </w:rPr>
            </w:pPr>
            <w:r w:rsidRPr="007537F2">
              <w:rPr>
                <w:rFonts w:asciiTheme="minorBidi" w:eastAsia="MS Mincho" w:hAnsiTheme="minorBidi" w:cstheme="minorBidi"/>
                <w:color w:val="000000" w:themeColor="dark1"/>
                <w:kern w:val="24"/>
              </w:rPr>
              <w:t>0,000002</w:t>
            </w:r>
          </w:p>
        </w:tc>
        <w:tc>
          <w:tcPr>
            <w:tcW w:w="1843" w:type="dxa"/>
            <w:vAlign w:val="bottom"/>
            <w:hideMark/>
          </w:tcPr>
          <w:p w14:paraId="4CCE7C90" w14:textId="02BB7179" w:rsidR="007E7C72" w:rsidRPr="007537F2" w:rsidRDefault="007E7C72" w:rsidP="007E7C72">
            <w:pPr>
              <w:jc w:val="center"/>
              <w:rPr>
                <w:rFonts w:asciiTheme="minorBidi" w:hAnsiTheme="minorBidi" w:cstheme="minorBidi"/>
                <w:lang w:val="en-US"/>
              </w:rPr>
            </w:pPr>
            <w:r w:rsidRPr="007537F2">
              <w:rPr>
                <w:rFonts w:asciiTheme="minorBidi" w:eastAsia="MS Mincho" w:hAnsiTheme="minorBidi" w:cstheme="minorBidi"/>
                <w:color w:val="000000" w:themeColor="dark1"/>
                <w:kern w:val="24"/>
              </w:rPr>
              <w:t>0,001354</w:t>
            </w:r>
          </w:p>
        </w:tc>
      </w:tr>
      <w:tr w:rsidR="007E7C72" w:rsidRPr="00C378E4" w14:paraId="49F92F3A" w14:textId="77777777" w:rsidTr="007537F2">
        <w:trPr>
          <w:trHeight w:val="175"/>
          <w:jc w:val="center"/>
        </w:trPr>
        <w:tc>
          <w:tcPr>
            <w:tcW w:w="1519" w:type="dxa"/>
            <w:vMerge/>
            <w:hideMark/>
          </w:tcPr>
          <w:p w14:paraId="56158187" w14:textId="77777777" w:rsidR="007E7C72" w:rsidRPr="00C378E4" w:rsidRDefault="007E7C72" w:rsidP="007E7C72">
            <w:pPr>
              <w:jc w:val="center"/>
              <w:rPr>
                <w:lang w:val="en-US"/>
              </w:rPr>
            </w:pPr>
          </w:p>
        </w:tc>
        <w:tc>
          <w:tcPr>
            <w:tcW w:w="1283" w:type="dxa"/>
            <w:hideMark/>
          </w:tcPr>
          <w:p w14:paraId="12170D4F" w14:textId="77777777" w:rsidR="007E7C72" w:rsidRPr="005C6F68" w:rsidRDefault="007E7C72" w:rsidP="007E7C72">
            <w:pPr>
              <w:jc w:val="center"/>
              <w:rPr>
                <w:b/>
                <w:bCs/>
                <w:lang w:val="en-US"/>
              </w:rPr>
            </w:pPr>
            <w:r w:rsidRPr="005C6F68">
              <w:rPr>
                <w:b/>
                <w:bCs/>
                <w:lang w:val="sv-SE"/>
              </w:rPr>
              <w:t>90%</w:t>
            </w:r>
          </w:p>
        </w:tc>
        <w:tc>
          <w:tcPr>
            <w:tcW w:w="1729" w:type="dxa"/>
            <w:vAlign w:val="bottom"/>
            <w:hideMark/>
          </w:tcPr>
          <w:p w14:paraId="19664D71" w14:textId="6BFCF0D1" w:rsidR="007E7C72" w:rsidRPr="007537F2" w:rsidRDefault="007E7C72" w:rsidP="007E7C72">
            <w:pPr>
              <w:jc w:val="center"/>
              <w:rPr>
                <w:rFonts w:asciiTheme="minorBidi" w:hAnsiTheme="minorBidi" w:cstheme="minorBidi"/>
                <w:b/>
                <w:bCs/>
                <w:lang w:val="en-US"/>
              </w:rPr>
            </w:pPr>
            <w:r w:rsidRPr="007537F2">
              <w:rPr>
                <w:rFonts w:asciiTheme="minorBidi" w:eastAsia="MS Mincho" w:hAnsiTheme="minorBidi" w:cstheme="minorBidi"/>
                <w:b/>
                <w:bCs/>
                <w:color w:val="000000" w:themeColor="dark1"/>
                <w:kern w:val="24"/>
              </w:rPr>
              <w:t>0,000002</w:t>
            </w:r>
          </w:p>
        </w:tc>
        <w:tc>
          <w:tcPr>
            <w:tcW w:w="1843" w:type="dxa"/>
            <w:vAlign w:val="bottom"/>
            <w:hideMark/>
          </w:tcPr>
          <w:p w14:paraId="04B5B54E" w14:textId="61AF752B" w:rsidR="007E7C72" w:rsidRPr="007537F2" w:rsidRDefault="007E7C72" w:rsidP="007E7C72">
            <w:pPr>
              <w:jc w:val="center"/>
              <w:rPr>
                <w:rFonts w:asciiTheme="minorBidi" w:hAnsiTheme="minorBidi" w:cstheme="minorBidi"/>
                <w:b/>
                <w:bCs/>
                <w:lang w:val="en-US"/>
              </w:rPr>
            </w:pPr>
            <w:r w:rsidRPr="007537F2">
              <w:rPr>
                <w:rFonts w:asciiTheme="minorBidi" w:eastAsia="MS Mincho" w:hAnsiTheme="minorBidi" w:cstheme="minorBidi"/>
                <w:b/>
                <w:bCs/>
                <w:color w:val="000000" w:themeColor="dark1"/>
                <w:kern w:val="24"/>
              </w:rPr>
              <w:t>0,001354</w:t>
            </w:r>
          </w:p>
        </w:tc>
      </w:tr>
    </w:tbl>
    <w:p w14:paraId="77959F41" w14:textId="77777777" w:rsidR="00C378E4" w:rsidRDefault="00C378E4" w:rsidP="005C6F68"/>
    <w:p w14:paraId="420B82FD" w14:textId="7B081FC5" w:rsidR="00DB033F" w:rsidRDefault="00DB033F" w:rsidP="00DB033F">
      <w:pPr>
        <w:pStyle w:val="Heading3"/>
      </w:pPr>
      <w:r>
        <w:t xml:space="preserve">NFR for </w:t>
      </w:r>
      <w:proofErr w:type="spellStart"/>
      <w:r>
        <w:t>InH</w:t>
      </w:r>
      <w:proofErr w:type="spellEnd"/>
      <w:r w:rsidR="007F0B15" w:rsidRPr="007F0B15">
        <w:t xml:space="preserve"> </w:t>
      </w:r>
      <w:r w:rsidR="007F0B15">
        <w:t>scenario</w:t>
      </w:r>
      <w:r w:rsidR="00AB716D">
        <w:t xml:space="preserve"> without array gain</w:t>
      </w:r>
    </w:p>
    <w:p w14:paraId="30AC86FC" w14:textId="26B84319" w:rsidR="0099120A" w:rsidRPr="00782493" w:rsidRDefault="0099120A" w:rsidP="0099120A">
      <w:r>
        <w:t xml:space="preserve">The NFR levels for </w:t>
      </w:r>
      <w:proofErr w:type="spellStart"/>
      <w:r>
        <w:t>InH</w:t>
      </w:r>
      <w:proofErr w:type="spellEnd"/>
      <w:r>
        <w:t xml:space="preserve"> are presented in Table </w:t>
      </w:r>
      <w:r w:rsidR="00730C3B">
        <w:t>6</w:t>
      </w:r>
      <w:r>
        <w:t>.</w:t>
      </w:r>
    </w:p>
    <w:p w14:paraId="4EACFFD9" w14:textId="77777777" w:rsidR="004060A6" w:rsidRPr="0066533B" w:rsidRDefault="004060A6" w:rsidP="004060A6">
      <w:pPr>
        <w:jc w:val="center"/>
      </w:pPr>
      <w:r>
        <w:t xml:space="preserve">Table 6: NFR levels for </w:t>
      </w:r>
      <w:proofErr w:type="spellStart"/>
      <w:r>
        <w:t>InH</w:t>
      </w:r>
      <w:proofErr w:type="spellEnd"/>
      <w:r>
        <w:t xml:space="preserve"> scenario</w:t>
      </w:r>
    </w:p>
    <w:tbl>
      <w:tblPr>
        <w:tblStyle w:val="TableGrid"/>
        <w:tblW w:w="6758" w:type="dxa"/>
        <w:jc w:val="center"/>
        <w:tblLook w:val="04A0" w:firstRow="1" w:lastRow="0" w:firstColumn="1" w:lastColumn="0" w:noHBand="0" w:noVBand="1"/>
      </w:tblPr>
      <w:tblGrid>
        <w:gridCol w:w="2017"/>
        <w:gridCol w:w="1283"/>
        <w:gridCol w:w="1656"/>
        <w:gridCol w:w="1802"/>
      </w:tblGrid>
      <w:tr w:rsidR="00DB033F" w:rsidRPr="00DB033F" w14:paraId="618B3122" w14:textId="77777777" w:rsidTr="005C6F68">
        <w:trPr>
          <w:trHeight w:val="533"/>
          <w:jc w:val="center"/>
        </w:trPr>
        <w:tc>
          <w:tcPr>
            <w:tcW w:w="2017" w:type="dxa"/>
            <w:hideMark/>
          </w:tcPr>
          <w:p w14:paraId="5DDFFCCD" w14:textId="77777777" w:rsidR="00DB033F" w:rsidRPr="00DB033F" w:rsidRDefault="00DB033F" w:rsidP="005C6F68">
            <w:pPr>
              <w:jc w:val="center"/>
              <w:rPr>
                <w:lang w:val="en-US"/>
              </w:rPr>
            </w:pPr>
            <w:r w:rsidRPr="00DB033F">
              <w:rPr>
                <w:b/>
                <w:bCs/>
                <w:lang w:val="en-US"/>
              </w:rPr>
              <w:t>Scenario</w:t>
            </w:r>
          </w:p>
        </w:tc>
        <w:tc>
          <w:tcPr>
            <w:tcW w:w="1283" w:type="dxa"/>
            <w:hideMark/>
          </w:tcPr>
          <w:p w14:paraId="74F21D8F" w14:textId="77777777" w:rsidR="00DB033F" w:rsidRPr="00DB033F" w:rsidRDefault="004666F4" w:rsidP="005C6F68">
            <w:pPr>
              <w:jc w:val="center"/>
              <w:rPr>
                <w:lang w:val="en-US"/>
              </w:rPr>
            </w:pPr>
            <w:r>
              <w:rPr>
                <w:b/>
                <w:bCs/>
                <w:lang w:val="en-US"/>
              </w:rPr>
              <w:t>Utilization</w:t>
            </w:r>
          </w:p>
        </w:tc>
        <w:tc>
          <w:tcPr>
            <w:tcW w:w="1656" w:type="dxa"/>
            <w:hideMark/>
          </w:tcPr>
          <w:p w14:paraId="64EFC098" w14:textId="77777777" w:rsidR="00DB033F" w:rsidRDefault="00DB033F" w:rsidP="005C6F68">
            <w:pPr>
              <w:jc w:val="center"/>
              <w:rPr>
                <w:b/>
                <w:bCs/>
                <w:lang w:val="sv-SE"/>
              </w:rPr>
            </w:pPr>
            <w:r w:rsidRPr="00DB033F">
              <w:rPr>
                <w:b/>
                <w:bCs/>
                <w:lang w:val="sv-SE"/>
              </w:rPr>
              <w:t xml:space="preserve">NFR @ 50% UL </w:t>
            </w:r>
            <w:proofErr w:type="spellStart"/>
            <w:r w:rsidRPr="00DB033F">
              <w:rPr>
                <w:b/>
                <w:bCs/>
                <w:lang w:val="sv-SE"/>
              </w:rPr>
              <w:t>Interference</w:t>
            </w:r>
            <w:proofErr w:type="spellEnd"/>
          </w:p>
          <w:p w14:paraId="0764F608" w14:textId="48EC528C" w:rsidR="009420AD" w:rsidRPr="00DB033F" w:rsidRDefault="009420AD" w:rsidP="005C6F68">
            <w:pPr>
              <w:jc w:val="center"/>
              <w:rPr>
                <w:lang w:val="en-US"/>
              </w:rPr>
            </w:pPr>
            <w:r>
              <w:rPr>
                <w:b/>
                <w:bCs/>
                <w:lang w:val="sv-SE"/>
              </w:rPr>
              <w:t>[dB]</w:t>
            </w:r>
          </w:p>
        </w:tc>
        <w:tc>
          <w:tcPr>
            <w:tcW w:w="1802" w:type="dxa"/>
            <w:hideMark/>
          </w:tcPr>
          <w:p w14:paraId="6DE94EEE" w14:textId="77777777" w:rsidR="00DB033F" w:rsidRDefault="00DB033F" w:rsidP="005C6F68">
            <w:pPr>
              <w:jc w:val="center"/>
              <w:rPr>
                <w:b/>
                <w:bCs/>
                <w:lang w:val="sv-SE"/>
              </w:rPr>
            </w:pPr>
            <w:r w:rsidRPr="00DB033F">
              <w:rPr>
                <w:b/>
                <w:bCs/>
                <w:lang w:val="sv-SE"/>
              </w:rPr>
              <w:t xml:space="preserve">NFR @ 99% UL </w:t>
            </w:r>
            <w:proofErr w:type="spellStart"/>
            <w:r w:rsidRPr="00DB033F">
              <w:rPr>
                <w:b/>
                <w:bCs/>
                <w:lang w:val="sv-SE"/>
              </w:rPr>
              <w:t>Interference</w:t>
            </w:r>
            <w:proofErr w:type="spellEnd"/>
          </w:p>
          <w:p w14:paraId="473F46C8" w14:textId="17EFE4BC" w:rsidR="009420AD" w:rsidRPr="00DB033F" w:rsidRDefault="009420AD" w:rsidP="005C6F68">
            <w:pPr>
              <w:jc w:val="center"/>
              <w:rPr>
                <w:lang w:val="en-US"/>
              </w:rPr>
            </w:pPr>
            <w:r>
              <w:rPr>
                <w:b/>
                <w:bCs/>
                <w:lang w:val="sv-SE"/>
              </w:rPr>
              <w:t>[dB]</w:t>
            </w:r>
          </w:p>
        </w:tc>
      </w:tr>
      <w:tr w:rsidR="000B3C07" w:rsidRPr="00DB033F" w14:paraId="7D30B07B" w14:textId="77777777" w:rsidTr="007537F2">
        <w:trPr>
          <w:trHeight w:val="229"/>
          <w:jc w:val="center"/>
        </w:trPr>
        <w:tc>
          <w:tcPr>
            <w:tcW w:w="2017" w:type="dxa"/>
            <w:vMerge w:val="restart"/>
            <w:hideMark/>
          </w:tcPr>
          <w:p w14:paraId="33E8D452" w14:textId="1111B92D" w:rsidR="000B3C07" w:rsidRPr="00DB033F" w:rsidRDefault="00560232" w:rsidP="000B3C07">
            <w:pPr>
              <w:jc w:val="center"/>
              <w:rPr>
                <w:lang w:val="en-US"/>
              </w:rPr>
            </w:pPr>
            <w:r>
              <w:rPr>
                <w:b/>
                <w:bCs/>
                <w:lang w:val="en-US"/>
              </w:rPr>
              <w:t>InH</w:t>
            </w:r>
            <w:r w:rsidR="000B3C07" w:rsidRPr="00DB033F">
              <w:rPr>
                <w:b/>
                <w:bCs/>
                <w:lang w:val="en-US"/>
              </w:rPr>
              <w:t>@30GHz</w:t>
            </w:r>
          </w:p>
          <w:p w14:paraId="06262802" w14:textId="77777777" w:rsidR="000B3C07" w:rsidRPr="00DB033F" w:rsidRDefault="000B3C07" w:rsidP="000B3C07">
            <w:pPr>
              <w:jc w:val="center"/>
              <w:rPr>
                <w:lang w:val="en-US"/>
              </w:rPr>
            </w:pPr>
            <w:r w:rsidRPr="00DB033F">
              <w:rPr>
                <w:b/>
                <w:bCs/>
                <w:lang w:val="en-US"/>
              </w:rPr>
              <w:t>16dB ACIR</w:t>
            </w:r>
          </w:p>
        </w:tc>
        <w:tc>
          <w:tcPr>
            <w:tcW w:w="1283" w:type="dxa"/>
            <w:hideMark/>
          </w:tcPr>
          <w:p w14:paraId="00D97C85" w14:textId="77777777" w:rsidR="000B3C07" w:rsidRPr="00DB033F" w:rsidRDefault="000B3C07" w:rsidP="000B3C07">
            <w:pPr>
              <w:jc w:val="center"/>
              <w:rPr>
                <w:lang w:val="en-US"/>
              </w:rPr>
            </w:pPr>
            <w:r w:rsidRPr="00DB033F">
              <w:rPr>
                <w:lang w:val="sv-SE"/>
              </w:rPr>
              <w:t>50%</w:t>
            </w:r>
          </w:p>
        </w:tc>
        <w:tc>
          <w:tcPr>
            <w:tcW w:w="1656" w:type="dxa"/>
            <w:vAlign w:val="bottom"/>
            <w:hideMark/>
          </w:tcPr>
          <w:p w14:paraId="328A98BD" w14:textId="232ECB1D" w:rsidR="000B3C07" w:rsidRPr="00850CEB" w:rsidRDefault="000B3C07" w:rsidP="000B3C07">
            <w:pPr>
              <w:jc w:val="center"/>
              <w:rPr>
                <w:rFonts w:asciiTheme="minorBidi" w:hAnsiTheme="minorBidi" w:cstheme="minorBidi"/>
                <w:lang w:val="en-US"/>
              </w:rPr>
            </w:pPr>
            <w:r w:rsidRPr="001B0582">
              <w:rPr>
                <w:rFonts w:asciiTheme="minorBidi" w:eastAsia="MS Mincho" w:hAnsiTheme="minorBidi" w:cstheme="minorBidi"/>
                <w:kern w:val="24"/>
              </w:rPr>
              <w:t>0,002</w:t>
            </w:r>
          </w:p>
        </w:tc>
        <w:tc>
          <w:tcPr>
            <w:tcW w:w="1802" w:type="dxa"/>
            <w:vAlign w:val="bottom"/>
            <w:hideMark/>
          </w:tcPr>
          <w:p w14:paraId="0A125AC3" w14:textId="5532DEDE" w:rsidR="000B3C07" w:rsidRPr="00850CEB" w:rsidRDefault="000B3C07" w:rsidP="000B3C07">
            <w:pPr>
              <w:jc w:val="center"/>
              <w:rPr>
                <w:rFonts w:asciiTheme="minorBidi" w:hAnsiTheme="minorBidi" w:cstheme="minorBidi"/>
                <w:lang w:val="en-US"/>
              </w:rPr>
            </w:pPr>
            <w:r w:rsidRPr="001B0582">
              <w:rPr>
                <w:rFonts w:asciiTheme="minorBidi" w:eastAsia="MS Mincho" w:hAnsiTheme="minorBidi" w:cstheme="minorBidi"/>
                <w:kern w:val="24"/>
              </w:rPr>
              <w:t>0,067</w:t>
            </w:r>
          </w:p>
        </w:tc>
      </w:tr>
      <w:tr w:rsidR="000B3C07" w:rsidRPr="00DB033F" w14:paraId="7D80DB2E" w14:textId="77777777" w:rsidTr="007537F2">
        <w:trPr>
          <w:trHeight w:val="149"/>
          <w:jc w:val="center"/>
        </w:trPr>
        <w:tc>
          <w:tcPr>
            <w:tcW w:w="0" w:type="auto"/>
            <w:vMerge/>
            <w:hideMark/>
          </w:tcPr>
          <w:p w14:paraId="4FEF6BBC" w14:textId="77777777" w:rsidR="000B3C07" w:rsidRPr="00DB033F" w:rsidRDefault="000B3C07" w:rsidP="000B3C07">
            <w:pPr>
              <w:jc w:val="center"/>
              <w:rPr>
                <w:lang w:val="en-US"/>
              </w:rPr>
            </w:pPr>
          </w:p>
        </w:tc>
        <w:tc>
          <w:tcPr>
            <w:tcW w:w="1283" w:type="dxa"/>
            <w:hideMark/>
          </w:tcPr>
          <w:p w14:paraId="2F04F612" w14:textId="77777777" w:rsidR="000B3C07" w:rsidRPr="005C6F68" w:rsidRDefault="000B3C07" w:rsidP="000B3C07">
            <w:pPr>
              <w:jc w:val="center"/>
              <w:rPr>
                <w:b/>
                <w:bCs/>
                <w:lang w:val="en-US"/>
              </w:rPr>
            </w:pPr>
            <w:r w:rsidRPr="005C6F68">
              <w:rPr>
                <w:b/>
                <w:bCs/>
                <w:lang w:val="sv-SE"/>
              </w:rPr>
              <w:t>90%</w:t>
            </w:r>
          </w:p>
        </w:tc>
        <w:tc>
          <w:tcPr>
            <w:tcW w:w="1656" w:type="dxa"/>
            <w:vAlign w:val="bottom"/>
            <w:hideMark/>
          </w:tcPr>
          <w:p w14:paraId="6C60E428" w14:textId="1B9CC17E" w:rsidR="000B3C07" w:rsidRPr="00850CEB" w:rsidRDefault="000B3C07" w:rsidP="000B3C07">
            <w:pPr>
              <w:jc w:val="center"/>
              <w:rPr>
                <w:rFonts w:asciiTheme="minorBidi" w:hAnsiTheme="minorBidi" w:cstheme="minorBidi"/>
                <w:b/>
                <w:bCs/>
                <w:lang w:val="en-US"/>
              </w:rPr>
            </w:pPr>
            <w:r w:rsidRPr="001B0582">
              <w:rPr>
                <w:rFonts w:asciiTheme="minorBidi" w:eastAsia="MS Mincho" w:hAnsiTheme="minorBidi" w:cstheme="minorBidi"/>
                <w:b/>
                <w:bCs/>
                <w:kern w:val="24"/>
              </w:rPr>
              <w:t>0,005</w:t>
            </w:r>
          </w:p>
        </w:tc>
        <w:tc>
          <w:tcPr>
            <w:tcW w:w="1802" w:type="dxa"/>
            <w:vAlign w:val="bottom"/>
            <w:hideMark/>
          </w:tcPr>
          <w:p w14:paraId="5C1DC7A5" w14:textId="67B7C641" w:rsidR="000B3C07" w:rsidRPr="00850CEB" w:rsidRDefault="000B3C07" w:rsidP="000B3C07">
            <w:pPr>
              <w:jc w:val="center"/>
              <w:rPr>
                <w:rFonts w:asciiTheme="minorBidi" w:hAnsiTheme="minorBidi" w:cstheme="minorBidi"/>
                <w:b/>
                <w:bCs/>
                <w:lang w:val="en-US"/>
              </w:rPr>
            </w:pPr>
            <w:r w:rsidRPr="001B0582">
              <w:rPr>
                <w:rFonts w:asciiTheme="minorBidi" w:eastAsia="MS Mincho" w:hAnsiTheme="minorBidi" w:cstheme="minorBidi"/>
                <w:b/>
                <w:bCs/>
                <w:kern w:val="24"/>
              </w:rPr>
              <w:t>0,146</w:t>
            </w:r>
          </w:p>
        </w:tc>
      </w:tr>
      <w:tr w:rsidR="000B3C07" w:rsidRPr="00DB033F" w14:paraId="163DC4E3" w14:textId="77777777" w:rsidTr="007537F2">
        <w:trPr>
          <w:trHeight w:val="225"/>
          <w:jc w:val="center"/>
        </w:trPr>
        <w:tc>
          <w:tcPr>
            <w:tcW w:w="2017" w:type="dxa"/>
            <w:vMerge w:val="restart"/>
            <w:hideMark/>
          </w:tcPr>
          <w:p w14:paraId="53657689" w14:textId="6FF99C08" w:rsidR="000B3C07" w:rsidRPr="00DB033F" w:rsidRDefault="00560232" w:rsidP="000B3C07">
            <w:pPr>
              <w:jc w:val="center"/>
              <w:rPr>
                <w:lang w:val="en-US"/>
              </w:rPr>
            </w:pPr>
            <w:r>
              <w:rPr>
                <w:b/>
                <w:bCs/>
                <w:lang w:val="en-US"/>
              </w:rPr>
              <w:t>InH</w:t>
            </w:r>
            <w:r w:rsidR="000B3C07" w:rsidRPr="00DB033F">
              <w:rPr>
                <w:b/>
                <w:bCs/>
                <w:lang w:val="en-US"/>
              </w:rPr>
              <w:t>@45GHz</w:t>
            </w:r>
          </w:p>
          <w:p w14:paraId="7681454D" w14:textId="77777777" w:rsidR="000B3C07" w:rsidRPr="00DB033F" w:rsidRDefault="000B3C07" w:rsidP="000B3C07">
            <w:pPr>
              <w:jc w:val="center"/>
              <w:rPr>
                <w:lang w:val="en-US"/>
              </w:rPr>
            </w:pPr>
            <w:r w:rsidRPr="00DB033F">
              <w:rPr>
                <w:b/>
                <w:bCs/>
                <w:lang w:val="en-US"/>
              </w:rPr>
              <w:t>14dB ACIR</w:t>
            </w:r>
          </w:p>
        </w:tc>
        <w:tc>
          <w:tcPr>
            <w:tcW w:w="1283" w:type="dxa"/>
            <w:hideMark/>
          </w:tcPr>
          <w:p w14:paraId="584C8B84" w14:textId="77777777" w:rsidR="000B3C07" w:rsidRPr="00DB033F" w:rsidRDefault="000B3C07" w:rsidP="000B3C07">
            <w:pPr>
              <w:jc w:val="center"/>
              <w:rPr>
                <w:lang w:val="en-US"/>
              </w:rPr>
            </w:pPr>
            <w:r w:rsidRPr="00DB033F">
              <w:rPr>
                <w:lang w:val="sv-SE"/>
              </w:rPr>
              <w:t>50%</w:t>
            </w:r>
          </w:p>
        </w:tc>
        <w:tc>
          <w:tcPr>
            <w:tcW w:w="1656" w:type="dxa"/>
            <w:vAlign w:val="bottom"/>
            <w:hideMark/>
          </w:tcPr>
          <w:p w14:paraId="0B911A34" w14:textId="103D9065" w:rsidR="000B3C07" w:rsidRPr="00850CEB" w:rsidRDefault="000B3C07" w:rsidP="000B3C07">
            <w:pPr>
              <w:jc w:val="center"/>
              <w:rPr>
                <w:rFonts w:asciiTheme="minorBidi" w:hAnsiTheme="minorBidi" w:cstheme="minorBidi"/>
                <w:lang w:val="en-US"/>
              </w:rPr>
            </w:pPr>
            <w:r w:rsidRPr="001B0582">
              <w:rPr>
                <w:rFonts w:asciiTheme="minorBidi" w:eastAsia="MS Mincho" w:hAnsiTheme="minorBidi" w:cstheme="minorBidi"/>
                <w:kern w:val="24"/>
              </w:rPr>
              <w:t>0,005</w:t>
            </w:r>
          </w:p>
        </w:tc>
        <w:tc>
          <w:tcPr>
            <w:tcW w:w="1802" w:type="dxa"/>
            <w:vAlign w:val="bottom"/>
            <w:hideMark/>
          </w:tcPr>
          <w:p w14:paraId="58A6E8CC" w14:textId="24D931EF" w:rsidR="000B3C07" w:rsidRPr="00850CEB" w:rsidRDefault="000B3C07" w:rsidP="000B3C07">
            <w:pPr>
              <w:jc w:val="center"/>
              <w:rPr>
                <w:rFonts w:asciiTheme="minorBidi" w:hAnsiTheme="minorBidi" w:cstheme="minorBidi"/>
                <w:lang w:val="en-US"/>
              </w:rPr>
            </w:pPr>
            <w:r w:rsidRPr="001B0582">
              <w:rPr>
                <w:rFonts w:asciiTheme="minorBidi" w:eastAsia="MS Mincho" w:hAnsiTheme="minorBidi" w:cstheme="minorBidi"/>
                <w:kern w:val="24"/>
              </w:rPr>
              <w:t>0,191</w:t>
            </w:r>
          </w:p>
        </w:tc>
      </w:tr>
      <w:tr w:rsidR="000B3C07" w:rsidRPr="00DB033F" w14:paraId="311311D4" w14:textId="77777777" w:rsidTr="007537F2">
        <w:trPr>
          <w:trHeight w:val="146"/>
          <w:jc w:val="center"/>
        </w:trPr>
        <w:tc>
          <w:tcPr>
            <w:tcW w:w="0" w:type="auto"/>
            <w:vMerge/>
            <w:hideMark/>
          </w:tcPr>
          <w:p w14:paraId="5AB6E5B8" w14:textId="77777777" w:rsidR="000B3C07" w:rsidRPr="00DB033F" w:rsidRDefault="000B3C07" w:rsidP="000B3C07">
            <w:pPr>
              <w:jc w:val="center"/>
              <w:rPr>
                <w:lang w:val="en-US"/>
              </w:rPr>
            </w:pPr>
          </w:p>
        </w:tc>
        <w:tc>
          <w:tcPr>
            <w:tcW w:w="1283" w:type="dxa"/>
            <w:hideMark/>
          </w:tcPr>
          <w:p w14:paraId="3597B8F5" w14:textId="77777777" w:rsidR="000B3C07" w:rsidRPr="005C6F68" w:rsidRDefault="000B3C07" w:rsidP="000B3C07">
            <w:pPr>
              <w:jc w:val="center"/>
              <w:rPr>
                <w:b/>
                <w:bCs/>
                <w:lang w:val="en-US"/>
              </w:rPr>
            </w:pPr>
            <w:r w:rsidRPr="005C6F68">
              <w:rPr>
                <w:b/>
                <w:bCs/>
                <w:lang w:val="sv-SE"/>
              </w:rPr>
              <w:t>90%</w:t>
            </w:r>
          </w:p>
        </w:tc>
        <w:tc>
          <w:tcPr>
            <w:tcW w:w="1656" w:type="dxa"/>
            <w:vAlign w:val="bottom"/>
            <w:hideMark/>
          </w:tcPr>
          <w:p w14:paraId="189F652D" w14:textId="3B5D5CFD" w:rsidR="000B3C07" w:rsidRPr="00850CEB" w:rsidRDefault="000B3C07" w:rsidP="000B3C07">
            <w:pPr>
              <w:jc w:val="center"/>
              <w:rPr>
                <w:rFonts w:asciiTheme="minorBidi" w:hAnsiTheme="minorBidi" w:cstheme="minorBidi"/>
                <w:b/>
                <w:bCs/>
                <w:lang w:val="en-US"/>
              </w:rPr>
            </w:pPr>
            <w:r w:rsidRPr="001B0582">
              <w:rPr>
                <w:rFonts w:asciiTheme="minorBidi" w:eastAsia="MS Mincho" w:hAnsiTheme="minorBidi" w:cstheme="minorBidi"/>
                <w:b/>
                <w:bCs/>
                <w:kern w:val="24"/>
              </w:rPr>
              <w:t>0,010</w:t>
            </w:r>
          </w:p>
        </w:tc>
        <w:tc>
          <w:tcPr>
            <w:tcW w:w="1802" w:type="dxa"/>
            <w:vAlign w:val="bottom"/>
            <w:hideMark/>
          </w:tcPr>
          <w:p w14:paraId="35F91E7A" w14:textId="07C53479" w:rsidR="000B3C07" w:rsidRPr="00850CEB" w:rsidRDefault="000B3C07" w:rsidP="000B3C07">
            <w:pPr>
              <w:jc w:val="center"/>
              <w:rPr>
                <w:rFonts w:asciiTheme="minorBidi" w:hAnsiTheme="minorBidi" w:cstheme="minorBidi"/>
                <w:b/>
                <w:bCs/>
                <w:lang w:val="en-US"/>
              </w:rPr>
            </w:pPr>
            <w:r w:rsidRPr="001B0582">
              <w:rPr>
                <w:rFonts w:asciiTheme="minorBidi" w:eastAsia="MS Mincho" w:hAnsiTheme="minorBidi" w:cstheme="minorBidi"/>
                <w:b/>
                <w:bCs/>
                <w:kern w:val="24"/>
              </w:rPr>
              <w:t>0,461</w:t>
            </w:r>
          </w:p>
        </w:tc>
      </w:tr>
      <w:tr w:rsidR="000B3C07" w:rsidRPr="00DB033F" w14:paraId="5C11F82C" w14:textId="77777777" w:rsidTr="007537F2">
        <w:trPr>
          <w:trHeight w:val="65"/>
          <w:jc w:val="center"/>
        </w:trPr>
        <w:tc>
          <w:tcPr>
            <w:tcW w:w="2017" w:type="dxa"/>
            <w:vMerge w:val="restart"/>
            <w:hideMark/>
          </w:tcPr>
          <w:p w14:paraId="439FADE2" w14:textId="55E3D0F2" w:rsidR="000B3C07" w:rsidRPr="00DB033F" w:rsidRDefault="00560232" w:rsidP="000B3C07">
            <w:pPr>
              <w:jc w:val="center"/>
              <w:rPr>
                <w:lang w:val="en-US"/>
              </w:rPr>
            </w:pPr>
            <w:r>
              <w:rPr>
                <w:b/>
                <w:bCs/>
                <w:lang w:val="en-US"/>
              </w:rPr>
              <w:t>InH</w:t>
            </w:r>
            <w:r w:rsidR="000B3C07" w:rsidRPr="00DB033F">
              <w:rPr>
                <w:b/>
                <w:bCs/>
                <w:lang w:val="en-US"/>
              </w:rPr>
              <w:t>@70GHz</w:t>
            </w:r>
          </w:p>
          <w:p w14:paraId="5FDE95F6" w14:textId="77777777" w:rsidR="000B3C07" w:rsidRPr="00DB033F" w:rsidRDefault="000B3C07" w:rsidP="000B3C07">
            <w:pPr>
              <w:jc w:val="center"/>
              <w:rPr>
                <w:lang w:val="en-US"/>
              </w:rPr>
            </w:pPr>
            <w:r w:rsidRPr="00DB033F">
              <w:rPr>
                <w:b/>
                <w:bCs/>
                <w:lang w:val="en-US"/>
              </w:rPr>
              <w:t>14dB ACIR</w:t>
            </w:r>
          </w:p>
        </w:tc>
        <w:tc>
          <w:tcPr>
            <w:tcW w:w="1283" w:type="dxa"/>
            <w:hideMark/>
          </w:tcPr>
          <w:p w14:paraId="792BD68E" w14:textId="77777777" w:rsidR="000B3C07" w:rsidRPr="00DB033F" w:rsidRDefault="000B3C07" w:rsidP="000B3C07">
            <w:pPr>
              <w:jc w:val="center"/>
              <w:rPr>
                <w:lang w:val="en-US"/>
              </w:rPr>
            </w:pPr>
            <w:r w:rsidRPr="00DB033F">
              <w:rPr>
                <w:lang w:val="sv-SE"/>
              </w:rPr>
              <w:t>50%</w:t>
            </w:r>
          </w:p>
        </w:tc>
        <w:tc>
          <w:tcPr>
            <w:tcW w:w="1656" w:type="dxa"/>
            <w:vAlign w:val="bottom"/>
            <w:hideMark/>
          </w:tcPr>
          <w:p w14:paraId="21D2FDC6" w14:textId="337AC247" w:rsidR="000B3C07" w:rsidRPr="00850CEB" w:rsidRDefault="000B3C07" w:rsidP="000B3C07">
            <w:pPr>
              <w:jc w:val="center"/>
              <w:rPr>
                <w:rFonts w:asciiTheme="minorBidi" w:hAnsiTheme="minorBidi" w:cstheme="minorBidi"/>
                <w:lang w:val="en-US"/>
              </w:rPr>
            </w:pPr>
            <w:r w:rsidRPr="001B0582">
              <w:rPr>
                <w:rFonts w:asciiTheme="minorBidi" w:eastAsia="MS Mincho" w:hAnsiTheme="minorBidi" w:cstheme="minorBidi"/>
                <w:kern w:val="24"/>
              </w:rPr>
              <w:t>0,008</w:t>
            </w:r>
          </w:p>
        </w:tc>
        <w:tc>
          <w:tcPr>
            <w:tcW w:w="1802" w:type="dxa"/>
            <w:vAlign w:val="bottom"/>
            <w:hideMark/>
          </w:tcPr>
          <w:p w14:paraId="365E55E5" w14:textId="077BD9BD" w:rsidR="000B3C07" w:rsidRPr="00850CEB" w:rsidRDefault="000B3C07" w:rsidP="000B3C07">
            <w:pPr>
              <w:jc w:val="center"/>
              <w:rPr>
                <w:rFonts w:asciiTheme="minorBidi" w:hAnsiTheme="minorBidi" w:cstheme="minorBidi"/>
                <w:lang w:val="en-US"/>
              </w:rPr>
            </w:pPr>
            <w:r w:rsidRPr="001B0582">
              <w:rPr>
                <w:rFonts w:asciiTheme="minorBidi" w:eastAsia="MS Mincho" w:hAnsiTheme="minorBidi" w:cstheme="minorBidi"/>
                <w:kern w:val="24"/>
              </w:rPr>
              <w:t>0,156</w:t>
            </w:r>
          </w:p>
        </w:tc>
      </w:tr>
      <w:tr w:rsidR="000B3C07" w:rsidRPr="00DB033F" w14:paraId="1E7E9614" w14:textId="77777777" w:rsidTr="007537F2">
        <w:trPr>
          <w:trHeight w:val="50"/>
          <w:jc w:val="center"/>
        </w:trPr>
        <w:tc>
          <w:tcPr>
            <w:tcW w:w="0" w:type="auto"/>
            <w:vMerge/>
            <w:hideMark/>
          </w:tcPr>
          <w:p w14:paraId="386AA2DA" w14:textId="77777777" w:rsidR="000B3C07" w:rsidRPr="00DB033F" w:rsidRDefault="000B3C07" w:rsidP="000B3C07">
            <w:pPr>
              <w:jc w:val="center"/>
              <w:rPr>
                <w:lang w:val="en-US"/>
              </w:rPr>
            </w:pPr>
          </w:p>
        </w:tc>
        <w:tc>
          <w:tcPr>
            <w:tcW w:w="1283" w:type="dxa"/>
            <w:hideMark/>
          </w:tcPr>
          <w:p w14:paraId="6DF64A20" w14:textId="77777777" w:rsidR="000B3C07" w:rsidRPr="005C6F68" w:rsidRDefault="000B3C07" w:rsidP="000B3C07">
            <w:pPr>
              <w:jc w:val="center"/>
              <w:rPr>
                <w:b/>
                <w:bCs/>
                <w:lang w:val="en-US"/>
              </w:rPr>
            </w:pPr>
            <w:r w:rsidRPr="005C6F68">
              <w:rPr>
                <w:b/>
                <w:bCs/>
                <w:lang w:val="sv-SE"/>
              </w:rPr>
              <w:t>90%</w:t>
            </w:r>
          </w:p>
        </w:tc>
        <w:tc>
          <w:tcPr>
            <w:tcW w:w="1656" w:type="dxa"/>
            <w:vAlign w:val="bottom"/>
            <w:hideMark/>
          </w:tcPr>
          <w:p w14:paraId="1C86B207" w14:textId="355CE720" w:rsidR="000B3C07" w:rsidRPr="00850CEB" w:rsidRDefault="000B3C07" w:rsidP="000B3C07">
            <w:pPr>
              <w:jc w:val="center"/>
              <w:rPr>
                <w:rFonts w:asciiTheme="minorBidi" w:hAnsiTheme="minorBidi" w:cstheme="minorBidi"/>
                <w:b/>
                <w:bCs/>
                <w:lang w:val="en-US"/>
              </w:rPr>
            </w:pPr>
            <w:r w:rsidRPr="001B0582">
              <w:rPr>
                <w:rFonts w:asciiTheme="minorBidi" w:eastAsia="MS Mincho" w:hAnsiTheme="minorBidi" w:cstheme="minorBidi"/>
                <w:b/>
                <w:bCs/>
                <w:kern w:val="24"/>
              </w:rPr>
              <w:t>0,016</w:t>
            </w:r>
          </w:p>
        </w:tc>
        <w:tc>
          <w:tcPr>
            <w:tcW w:w="1802" w:type="dxa"/>
            <w:vAlign w:val="bottom"/>
            <w:hideMark/>
          </w:tcPr>
          <w:p w14:paraId="76686884" w14:textId="481B8AB2" w:rsidR="000B3C07" w:rsidRPr="00850CEB" w:rsidRDefault="000B3C07" w:rsidP="000B3C07">
            <w:pPr>
              <w:jc w:val="center"/>
              <w:rPr>
                <w:rFonts w:asciiTheme="minorBidi" w:hAnsiTheme="minorBidi" w:cstheme="minorBidi"/>
                <w:b/>
                <w:bCs/>
                <w:lang w:val="en-US"/>
              </w:rPr>
            </w:pPr>
            <w:r w:rsidRPr="001B0582">
              <w:rPr>
                <w:rFonts w:asciiTheme="minorBidi" w:eastAsia="MS Mincho" w:hAnsiTheme="minorBidi" w:cstheme="minorBidi"/>
                <w:b/>
                <w:bCs/>
                <w:kern w:val="24"/>
              </w:rPr>
              <w:t>0,240</w:t>
            </w:r>
          </w:p>
        </w:tc>
      </w:tr>
    </w:tbl>
    <w:p w14:paraId="79503622" w14:textId="77777777" w:rsidR="00DB033F" w:rsidRPr="004666F4" w:rsidRDefault="00DB033F" w:rsidP="005C6F68"/>
    <w:p w14:paraId="78C2E0B0" w14:textId="65612498" w:rsidR="00992C8C" w:rsidRPr="0047026F" w:rsidRDefault="00992C8C" w:rsidP="00992C8C">
      <w:pPr>
        <w:rPr>
          <w:sz w:val="22"/>
          <w:szCs w:val="22"/>
          <w:lang w:val="en-US"/>
        </w:rPr>
      </w:pPr>
      <w:r>
        <w:rPr>
          <w:sz w:val="22"/>
          <w:szCs w:val="22"/>
          <w:lang w:val="en-US"/>
        </w:rPr>
        <w:t xml:space="preserve">In the above results, we see that, </w:t>
      </w:r>
      <w:proofErr w:type="spellStart"/>
      <w:r>
        <w:rPr>
          <w:sz w:val="22"/>
          <w:szCs w:val="22"/>
          <w:lang w:val="en-US"/>
        </w:rPr>
        <w:t>InH</w:t>
      </w:r>
      <w:proofErr w:type="spellEnd"/>
      <w:r>
        <w:rPr>
          <w:sz w:val="22"/>
          <w:szCs w:val="22"/>
          <w:lang w:val="en-US"/>
        </w:rPr>
        <w:t xml:space="preserve"> case has higher noise rise in 99% UL interference, comparted to 50% UL interference level. It is worth noting here that, dynamic range is usually measured with respect to 50% interference levels. In our simulations, we have seen 0dB noise rise for </w:t>
      </w:r>
      <w:proofErr w:type="spellStart"/>
      <w:r>
        <w:rPr>
          <w:sz w:val="22"/>
          <w:szCs w:val="22"/>
          <w:lang w:val="en-US"/>
        </w:rPr>
        <w:t>InH</w:t>
      </w:r>
      <w:proofErr w:type="spellEnd"/>
      <w:r>
        <w:rPr>
          <w:sz w:val="22"/>
          <w:szCs w:val="22"/>
          <w:lang w:val="en-US"/>
        </w:rPr>
        <w:t xml:space="preserve"> case when 50% interference level is considered. </w:t>
      </w:r>
    </w:p>
    <w:p w14:paraId="55299517" w14:textId="2D61642C" w:rsidR="00346144" w:rsidRPr="00F472E0" w:rsidRDefault="00346144" w:rsidP="00346144">
      <w:pPr>
        <w:rPr>
          <w:b/>
          <w:i/>
          <w:sz w:val="22"/>
          <w:szCs w:val="22"/>
          <w:u w:val="single"/>
          <w:lang w:val="en-US"/>
        </w:rPr>
      </w:pPr>
      <w:r w:rsidRPr="00F472E0">
        <w:rPr>
          <w:b/>
          <w:i/>
          <w:sz w:val="22"/>
          <w:szCs w:val="22"/>
          <w:u w:val="single"/>
          <w:lang w:val="en-US"/>
        </w:rPr>
        <w:t>Observation-</w:t>
      </w:r>
      <w:r w:rsidR="00A078F4">
        <w:rPr>
          <w:b/>
          <w:i/>
          <w:sz w:val="22"/>
          <w:szCs w:val="22"/>
          <w:u w:val="single"/>
          <w:lang w:val="en-US"/>
        </w:rPr>
        <w:t>4</w:t>
      </w:r>
      <w:r w:rsidRPr="00F472E0">
        <w:rPr>
          <w:b/>
          <w:i/>
          <w:sz w:val="22"/>
          <w:szCs w:val="22"/>
          <w:u w:val="single"/>
          <w:lang w:val="en-US"/>
        </w:rPr>
        <w:t xml:space="preserve">: </w:t>
      </w:r>
    </w:p>
    <w:p w14:paraId="374978F6" w14:textId="77777777" w:rsidR="00346144" w:rsidRDefault="00346144" w:rsidP="00346144">
      <w:pPr>
        <w:rPr>
          <w:b/>
          <w:i/>
          <w:sz w:val="22"/>
          <w:szCs w:val="22"/>
          <w:lang w:val="en-US"/>
        </w:rPr>
      </w:pPr>
      <w:r w:rsidRPr="004B1518">
        <w:rPr>
          <w:b/>
          <w:i/>
          <w:sz w:val="22"/>
          <w:szCs w:val="22"/>
          <w:lang w:val="en-US"/>
        </w:rPr>
        <w:t xml:space="preserve">Noise floor rise for dynamic range of </w:t>
      </w:r>
      <w:r>
        <w:rPr>
          <w:b/>
          <w:i/>
          <w:sz w:val="22"/>
          <w:szCs w:val="22"/>
          <w:lang w:val="en-US"/>
        </w:rPr>
        <w:t>NR</w:t>
      </w:r>
      <w:r w:rsidRPr="004B1518">
        <w:rPr>
          <w:b/>
          <w:i/>
          <w:sz w:val="22"/>
          <w:szCs w:val="22"/>
          <w:lang w:val="en-US"/>
        </w:rPr>
        <w:t xml:space="preserve"> receiver</w:t>
      </w:r>
      <w:r>
        <w:rPr>
          <w:b/>
          <w:i/>
          <w:sz w:val="22"/>
          <w:szCs w:val="22"/>
          <w:lang w:val="en-US"/>
        </w:rPr>
        <w:t xml:space="preserve"> without including the array gain</w:t>
      </w:r>
      <w:r w:rsidRPr="004B1518">
        <w:rPr>
          <w:b/>
          <w:i/>
          <w:sz w:val="22"/>
          <w:szCs w:val="22"/>
          <w:lang w:val="en-US"/>
        </w:rPr>
        <w:t xml:space="preserve"> is ~0dB for</w:t>
      </w:r>
      <w:r>
        <w:rPr>
          <w:b/>
          <w:i/>
          <w:sz w:val="22"/>
          <w:szCs w:val="22"/>
          <w:lang w:val="en-US"/>
        </w:rPr>
        <w:t xml:space="preserve"> all scenarios at 50 and 99 percentile UL interference.</w:t>
      </w:r>
    </w:p>
    <w:p w14:paraId="6AF14D2C" w14:textId="7C396184" w:rsidR="004F555B" w:rsidRDefault="004F555B" w:rsidP="00C01F33">
      <w:pPr>
        <w:pStyle w:val="Heading1"/>
        <w:rPr>
          <w:lang w:val="en-US"/>
        </w:rPr>
      </w:pPr>
      <w:r>
        <w:rPr>
          <w:lang w:val="en-US"/>
        </w:rPr>
        <w:t>Summary of all investigations in RAN4</w:t>
      </w:r>
    </w:p>
    <w:p w14:paraId="405EF053" w14:textId="54669997" w:rsidR="004F555B" w:rsidRDefault="004F555B" w:rsidP="008D3588">
      <w:pPr>
        <w:rPr>
          <w:lang w:val="en-US"/>
        </w:rPr>
      </w:pPr>
      <w:r>
        <w:rPr>
          <w:lang w:val="en-US"/>
        </w:rPr>
        <w:t xml:space="preserve">In the table below, we summarizer investigations from different companies related to </w:t>
      </w:r>
      <w:proofErr w:type="spellStart"/>
      <w:r>
        <w:rPr>
          <w:lang w:val="en-US"/>
        </w:rPr>
        <w:t>mmWave</w:t>
      </w:r>
      <w:proofErr w:type="spellEnd"/>
      <w:r>
        <w:rPr>
          <w:lang w:val="en-US"/>
        </w:rPr>
        <w:t xml:space="preserve"> receiver noise floor rise requirements.</w:t>
      </w:r>
    </w:p>
    <w:tbl>
      <w:tblPr>
        <w:tblStyle w:val="TableGrid"/>
        <w:tblW w:w="0" w:type="auto"/>
        <w:tblLook w:val="04A0" w:firstRow="1" w:lastRow="0" w:firstColumn="1" w:lastColumn="0" w:noHBand="0" w:noVBand="1"/>
      </w:tblPr>
      <w:tblGrid>
        <w:gridCol w:w="3114"/>
        <w:gridCol w:w="6081"/>
      </w:tblGrid>
      <w:tr w:rsidR="004F555B" w14:paraId="5A53708F" w14:textId="77777777" w:rsidTr="008D3588">
        <w:tc>
          <w:tcPr>
            <w:tcW w:w="3114" w:type="dxa"/>
          </w:tcPr>
          <w:p w14:paraId="2595C754" w14:textId="77777777" w:rsidR="004F555B" w:rsidRPr="00DE1210" w:rsidRDefault="004F555B" w:rsidP="008D3588">
            <w:pPr>
              <w:jc w:val="left"/>
            </w:pPr>
            <w:r w:rsidRPr="00DE1210">
              <w:t xml:space="preserve">R4-1706752: BS receiver dynamic range for </w:t>
            </w:r>
            <w:proofErr w:type="spellStart"/>
            <w:r w:rsidRPr="00DE1210">
              <w:t>mmWave</w:t>
            </w:r>
            <w:proofErr w:type="spellEnd"/>
            <w:r w:rsidRPr="00DE1210">
              <w:t xml:space="preserve"> bands</w:t>
            </w:r>
          </w:p>
          <w:p w14:paraId="66A7F73A" w14:textId="66878531" w:rsidR="004F555B" w:rsidRPr="008D3588" w:rsidRDefault="004F555B" w:rsidP="008D3588">
            <w:pPr>
              <w:jc w:val="left"/>
            </w:pPr>
            <w:r w:rsidRPr="00DE1210">
              <w:t xml:space="preserve">Source: Huawei, </w:t>
            </w:r>
            <w:proofErr w:type="spellStart"/>
            <w:r w:rsidRPr="00DE1210">
              <w:t>HiSilicon</w:t>
            </w:r>
            <w:proofErr w:type="spellEnd"/>
          </w:p>
        </w:tc>
        <w:tc>
          <w:tcPr>
            <w:tcW w:w="6081" w:type="dxa"/>
          </w:tcPr>
          <w:p w14:paraId="0EA13172" w14:textId="2CBD8EB5" w:rsidR="004F555B" w:rsidRPr="00DE1210" w:rsidRDefault="004F555B" w:rsidP="004F555B">
            <w:r w:rsidRPr="00DE1210">
              <w:t>Proposal:</w:t>
            </w:r>
          </w:p>
          <w:p w14:paraId="36DA9B5C" w14:textId="77777777" w:rsidR="004F555B" w:rsidRPr="00DE1210" w:rsidRDefault="004F555B" w:rsidP="004F555B">
            <w:pPr>
              <w:rPr>
                <w:lang w:val="en-US"/>
              </w:rPr>
            </w:pPr>
            <w:r w:rsidRPr="008D3588">
              <w:rPr>
                <w:highlight w:val="yellow"/>
                <w:lang w:val="en-US"/>
              </w:rPr>
              <w:t xml:space="preserve">The dynamic range simulation result for </w:t>
            </w:r>
            <w:proofErr w:type="spellStart"/>
            <w:r w:rsidRPr="008D3588">
              <w:rPr>
                <w:highlight w:val="yellow"/>
                <w:lang w:val="en-US"/>
              </w:rPr>
              <w:t>mmWave</w:t>
            </w:r>
            <w:proofErr w:type="spellEnd"/>
            <w:r w:rsidRPr="008D3588">
              <w:rPr>
                <w:highlight w:val="yellow"/>
                <w:lang w:val="en-US"/>
              </w:rPr>
              <w:t xml:space="preserve"> bands is small and no need to specify the requirement.</w:t>
            </w:r>
          </w:p>
          <w:p w14:paraId="54C44B9A" w14:textId="51F4C947" w:rsidR="00161A42" w:rsidRPr="00DE1210" w:rsidRDefault="00161A42" w:rsidP="004F555B">
            <w:pPr>
              <w:rPr>
                <w:lang w:val="en-US"/>
              </w:rPr>
            </w:pPr>
          </w:p>
        </w:tc>
      </w:tr>
      <w:tr w:rsidR="00E70FD6" w14:paraId="39947D31" w14:textId="77777777" w:rsidTr="008D3588">
        <w:tc>
          <w:tcPr>
            <w:tcW w:w="3114" w:type="dxa"/>
          </w:tcPr>
          <w:p w14:paraId="24778C6A" w14:textId="77777777" w:rsidR="00161A42" w:rsidRPr="008D3588" w:rsidRDefault="00161A42" w:rsidP="008D3588">
            <w:pPr>
              <w:pStyle w:val="Reference"/>
              <w:numPr>
                <w:ilvl w:val="0"/>
                <w:numId w:val="0"/>
              </w:numPr>
              <w:jc w:val="left"/>
              <w:rPr>
                <w:lang w:val="en-US"/>
              </w:rPr>
            </w:pPr>
            <w:r w:rsidRPr="008D3588">
              <w:rPr>
                <w:lang w:val="en-US"/>
              </w:rPr>
              <w:lastRenderedPageBreak/>
              <w:t>R4-1705097, Simulation results for receiver dynamic range of NR BS receiver with different deployment scenarios</w:t>
            </w:r>
          </w:p>
          <w:p w14:paraId="162EF17B" w14:textId="10F474B3" w:rsidR="00161A42" w:rsidRPr="008D3588" w:rsidRDefault="00161A42" w:rsidP="008D3588">
            <w:pPr>
              <w:pStyle w:val="Reference"/>
              <w:numPr>
                <w:ilvl w:val="0"/>
                <w:numId w:val="0"/>
              </w:numPr>
              <w:jc w:val="left"/>
              <w:rPr>
                <w:lang w:val="en-US"/>
              </w:rPr>
            </w:pPr>
            <w:r w:rsidRPr="008D3588">
              <w:rPr>
                <w:lang w:val="en-US"/>
              </w:rPr>
              <w:t>Source: Ericsson</w:t>
            </w:r>
          </w:p>
          <w:p w14:paraId="606E2A9C" w14:textId="77777777" w:rsidR="00E70FD6" w:rsidRPr="008D3588" w:rsidRDefault="00E70FD6" w:rsidP="008D3588">
            <w:pPr>
              <w:jc w:val="left"/>
              <w:rPr>
                <w:lang w:val="en-US"/>
              </w:rPr>
            </w:pPr>
          </w:p>
        </w:tc>
        <w:tc>
          <w:tcPr>
            <w:tcW w:w="6081" w:type="dxa"/>
          </w:tcPr>
          <w:p w14:paraId="22C96BAF" w14:textId="77777777" w:rsidR="00E70FD6" w:rsidRPr="00DE1210" w:rsidRDefault="00E70FD6" w:rsidP="00E70FD6">
            <w:pPr>
              <w:rPr>
                <w:lang w:val="en-US"/>
              </w:rPr>
            </w:pPr>
            <w:r w:rsidRPr="00DE1210">
              <w:rPr>
                <w:lang w:val="en-US"/>
              </w:rPr>
              <w:t xml:space="preserve">Observation-1: </w:t>
            </w:r>
          </w:p>
          <w:p w14:paraId="2434E41B" w14:textId="77777777" w:rsidR="00E70FD6" w:rsidRPr="00DE1210" w:rsidRDefault="00E70FD6" w:rsidP="00E70FD6">
            <w:pPr>
              <w:rPr>
                <w:lang w:val="en-US"/>
              </w:rPr>
            </w:pPr>
            <w:r w:rsidRPr="00DE1210">
              <w:rPr>
                <w:lang w:val="en-US"/>
              </w:rPr>
              <w:t>Noise floor rise for dynamic range of NR receiver is ~0dB for all scenarios at 50 percentile UL interference.</w:t>
            </w:r>
          </w:p>
          <w:p w14:paraId="02EC22FD" w14:textId="77777777" w:rsidR="00E70FD6" w:rsidRPr="008D3588" w:rsidRDefault="00E70FD6" w:rsidP="00E70FD6">
            <w:pPr>
              <w:rPr>
                <w:lang w:val="en-US"/>
              </w:rPr>
            </w:pPr>
            <w:r w:rsidRPr="008D3588">
              <w:rPr>
                <w:lang w:val="en-US"/>
              </w:rPr>
              <w:t xml:space="preserve">Observation-2: </w:t>
            </w:r>
          </w:p>
          <w:p w14:paraId="3806F0F1" w14:textId="77777777" w:rsidR="00E70FD6" w:rsidRPr="008D3588" w:rsidRDefault="00E70FD6" w:rsidP="00E70FD6">
            <w:pPr>
              <w:rPr>
                <w:lang w:val="en-US"/>
              </w:rPr>
            </w:pPr>
            <w:r w:rsidRPr="008D3588">
              <w:rPr>
                <w:lang w:val="en-US"/>
              </w:rPr>
              <w:t xml:space="preserve">Noise floor rise for dynamic range of NR receiver is ~0dB for </w:t>
            </w:r>
            <w:proofErr w:type="spellStart"/>
            <w:r w:rsidRPr="008D3588">
              <w:rPr>
                <w:lang w:val="en-US"/>
              </w:rPr>
              <w:t>UMa</w:t>
            </w:r>
            <w:proofErr w:type="spellEnd"/>
            <w:r w:rsidRPr="008D3588">
              <w:rPr>
                <w:lang w:val="en-US"/>
              </w:rPr>
              <w:t xml:space="preserve"> and </w:t>
            </w:r>
            <w:proofErr w:type="spellStart"/>
            <w:r w:rsidRPr="008D3588">
              <w:rPr>
                <w:lang w:val="en-US"/>
              </w:rPr>
              <w:t>UMi</w:t>
            </w:r>
            <w:proofErr w:type="spellEnd"/>
            <w:r w:rsidRPr="008D3588">
              <w:rPr>
                <w:lang w:val="en-US"/>
              </w:rPr>
              <w:t xml:space="preserve"> scenarios at 90 percentile UL interference.</w:t>
            </w:r>
          </w:p>
          <w:p w14:paraId="6E266502" w14:textId="77777777" w:rsidR="00E70FD6" w:rsidRPr="008D3588" w:rsidRDefault="00E70FD6" w:rsidP="00E70FD6">
            <w:pPr>
              <w:rPr>
                <w:lang w:val="en-US"/>
              </w:rPr>
            </w:pPr>
            <w:r w:rsidRPr="008D3588">
              <w:rPr>
                <w:lang w:val="en-US"/>
              </w:rPr>
              <w:t xml:space="preserve">Observation-3: </w:t>
            </w:r>
          </w:p>
          <w:p w14:paraId="51FDEF8B" w14:textId="77777777" w:rsidR="00E70FD6" w:rsidRPr="008D3588" w:rsidRDefault="00E70FD6" w:rsidP="00E70FD6">
            <w:pPr>
              <w:rPr>
                <w:lang w:val="en-US"/>
              </w:rPr>
            </w:pPr>
            <w:r w:rsidRPr="008D3588">
              <w:rPr>
                <w:lang w:val="en-US"/>
              </w:rPr>
              <w:t xml:space="preserve">Noise floor rise for dynamic range of NR receiver for </w:t>
            </w:r>
            <w:proofErr w:type="spellStart"/>
            <w:r w:rsidRPr="008D3588">
              <w:rPr>
                <w:lang w:val="en-US"/>
              </w:rPr>
              <w:t>InH</w:t>
            </w:r>
            <w:proofErr w:type="spellEnd"/>
            <w:r w:rsidRPr="008D3588">
              <w:rPr>
                <w:lang w:val="en-US"/>
              </w:rPr>
              <w:t xml:space="preserve"> scenario at 99 percentile UL interference is not substantial.</w:t>
            </w:r>
          </w:p>
          <w:p w14:paraId="012F2E86" w14:textId="77777777" w:rsidR="00161A42" w:rsidRPr="008D3588" w:rsidRDefault="00E70FD6" w:rsidP="00E70FD6">
            <w:pPr>
              <w:rPr>
                <w:highlight w:val="yellow"/>
                <w:lang w:val="en-US"/>
              </w:rPr>
            </w:pPr>
            <w:r w:rsidRPr="008D3588">
              <w:rPr>
                <w:highlight w:val="yellow"/>
                <w:lang w:val="en-US"/>
              </w:rPr>
              <w:t xml:space="preserve">Proposal: </w:t>
            </w:r>
          </w:p>
          <w:p w14:paraId="7D657DB5" w14:textId="02BD5E4A" w:rsidR="00161A42" w:rsidRPr="008D3588" w:rsidRDefault="00E70FD6" w:rsidP="00E70FD6">
            <w:pPr>
              <w:rPr>
                <w:lang w:val="en-US"/>
              </w:rPr>
            </w:pPr>
            <w:r w:rsidRPr="008D3588">
              <w:rPr>
                <w:highlight w:val="yellow"/>
                <w:lang w:val="en-US"/>
              </w:rPr>
              <w:t>There is no need to specify dynamic range requirement for NR BS.</w:t>
            </w:r>
          </w:p>
        </w:tc>
      </w:tr>
      <w:tr w:rsidR="00DE1210" w14:paraId="79C989A5" w14:textId="77777777" w:rsidTr="008D3588">
        <w:tc>
          <w:tcPr>
            <w:tcW w:w="3114" w:type="dxa"/>
          </w:tcPr>
          <w:p w14:paraId="086E8AA1" w14:textId="2AFA8EB5" w:rsidR="00DE1210" w:rsidRPr="008D3588" w:rsidRDefault="00DE1210" w:rsidP="008D3588">
            <w:pPr>
              <w:pStyle w:val="Reference"/>
              <w:numPr>
                <w:ilvl w:val="0"/>
                <w:numId w:val="0"/>
              </w:numPr>
              <w:jc w:val="left"/>
            </w:pPr>
            <w:r w:rsidRPr="008D3588">
              <w:t xml:space="preserve">R4-1705430: Proposal on </w:t>
            </w:r>
            <w:proofErr w:type="spellStart"/>
            <w:r w:rsidRPr="008D3588">
              <w:t>mmWave</w:t>
            </w:r>
            <w:proofErr w:type="spellEnd"/>
            <w:r w:rsidRPr="008D3588">
              <w:t xml:space="preserve"> NR BS Receiver Dynamic Range</w:t>
            </w:r>
          </w:p>
          <w:p w14:paraId="0AE05B73" w14:textId="4F596717" w:rsidR="00DE1210" w:rsidRPr="008D3588" w:rsidRDefault="00DE1210" w:rsidP="008D3588">
            <w:pPr>
              <w:pStyle w:val="Reference"/>
              <w:numPr>
                <w:ilvl w:val="0"/>
                <w:numId w:val="0"/>
              </w:numPr>
              <w:jc w:val="left"/>
            </w:pPr>
            <w:r w:rsidRPr="008D3588">
              <w:t>Source: Nokia, Alcatel-Lucent Shanghai Bell</w:t>
            </w:r>
          </w:p>
        </w:tc>
        <w:tc>
          <w:tcPr>
            <w:tcW w:w="6081" w:type="dxa"/>
          </w:tcPr>
          <w:p w14:paraId="1EA2968D" w14:textId="77777777" w:rsidR="00DE1210" w:rsidRDefault="00DE1210" w:rsidP="00E70FD6">
            <w:pPr>
              <w:rPr>
                <w:lang w:val="en-US"/>
              </w:rPr>
            </w:pPr>
            <w:r w:rsidRPr="00DE1210">
              <w:rPr>
                <w:lang w:val="en-US"/>
              </w:rPr>
              <w:t xml:space="preserve">Proposal: </w:t>
            </w:r>
          </w:p>
          <w:p w14:paraId="2836C12E" w14:textId="77777777" w:rsidR="00DE1210" w:rsidRDefault="00DE1210" w:rsidP="00E70FD6">
            <w:pPr>
              <w:rPr>
                <w:lang w:val="en-US"/>
              </w:rPr>
            </w:pPr>
            <w:r w:rsidRPr="00DE1210">
              <w:rPr>
                <w:lang w:val="en-US"/>
              </w:rPr>
              <w:t xml:space="preserve">To specify the </w:t>
            </w:r>
            <w:proofErr w:type="spellStart"/>
            <w:r w:rsidRPr="00DE1210">
              <w:rPr>
                <w:lang w:val="en-US"/>
              </w:rPr>
              <w:t>mmWave</w:t>
            </w:r>
            <w:proofErr w:type="spellEnd"/>
            <w:r w:rsidRPr="00DE1210">
              <w:rPr>
                <w:lang w:val="en-US"/>
              </w:rPr>
              <w:t xml:space="preserve"> NR BS receiver dynamic range requirement with the interference level of 15dB over the receiver thermal noise floor, and the wanted signal level calculated as the interference signal level plus the required UL 16QAM SNR and implementation margin. Here the SNR can be obtained at 95% relative throughput from link level simulations, and the implementation margin can be defined as 2.5dB.</w:t>
            </w:r>
          </w:p>
          <w:p w14:paraId="5C2104FF" w14:textId="18DB180F" w:rsidR="00DE1210" w:rsidRPr="00DE1210" w:rsidRDefault="00DE1210" w:rsidP="00E70FD6">
            <w:pPr>
              <w:rPr>
                <w:lang w:val="en-US"/>
              </w:rPr>
            </w:pPr>
          </w:p>
        </w:tc>
      </w:tr>
      <w:tr w:rsidR="004F555B" w14:paraId="2E7DDC88" w14:textId="77777777" w:rsidTr="008D3588">
        <w:tc>
          <w:tcPr>
            <w:tcW w:w="3114" w:type="dxa"/>
          </w:tcPr>
          <w:p w14:paraId="7B3D614C" w14:textId="77777777" w:rsidR="004F555B" w:rsidRPr="008D3588" w:rsidRDefault="004F555B" w:rsidP="008D3588">
            <w:pPr>
              <w:jc w:val="left"/>
            </w:pPr>
            <w:r w:rsidRPr="00DE1210">
              <w:t>R4-1706813: Simulation results for receiver dynamic range of NR BS receiver without array gain for different deployment scenarios</w:t>
            </w:r>
            <w:r w:rsidRPr="008D3588">
              <w:t xml:space="preserve">, </w:t>
            </w:r>
          </w:p>
          <w:p w14:paraId="1DEB9373" w14:textId="13BCCFB5" w:rsidR="004F555B" w:rsidRPr="008D3588" w:rsidRDefault="004F555B" w:rsidP="008D3588">
            <w:pPr>
              <w:jc w:val="left"/>
            </w:pPr>
            <w:r w:rsidRPr="008D3588">
              <w:t>Source: Ericsson</w:t>
            </w:r>
          </w:p>
        </w:tc>
        <w:tc>
          <w:tcPr>
            <w:tcW w:w="6081" w:type="dxa"/>
          </w:tcPr>
          <w:p w14:paraId="0BBB6AAC" w14:textId="49DECE43" w:rsidR="004F555B" w:rsidRPr="008D3588" w:rsidRDefault="004F555B" w:rsidP="004F555B">
            <w:pPr>
              <w:rPr>
                <w:lang w:val="en-US"/>
              </w:rPr>
            </w:pPr>
            <w:r w:rsidRPr="008D3588">
              <w:rPr>
                <w:lang w:val="en-US"/>
              </w:rPr>
              <w:t xml:space="preserve">Observation: </w:t>
            </w:r>
          </w:p>
          <w:p w14:paraId="16B616AF" w14:textId="2FF806E7" w:rsidR="004F555B" w:rsidRPr="008D3588" w:rsidRDefault="004F555B" w:rsidP="004F555B">
            <w:pPr>
              <w:rPr>
                <w:lang w:val="en-US"/>
              </w:rPr>
            </w:pPr>
            <w:r w:rsidRPr="008D3588">
              <w:rPr>
                <w:lang w:val="en-US"/>
              </w:rPr>
              <w:t>Noise floor rise for dynamic range of NR receiver without including the array gain is ~0dB for all scenarios at 50 and 99 percentile UL interference.</w:t>
            </w:r>
          </w:p>
          <w:p w14:paraId="50388580" w14:textId="2F8B8690" w:rsidR="004F555B" w:rsidRPr="008D3588" w:rsidRDefault="004F555B" w:rsidP="004F555B">
            <w:pPr>
              <w:rPr>
                <w:highlight w:val="yellow"/>
                <w:lang w:val="en-US"/>
              </w:rPr>
            </w:pPr>
            <w:r w:rsidRPr="008D3588">
              <w:rPr>
                <w:highlight w:val="yellow"/>
                <w:lang w:val="en-US"/>
              </w:rPr>
              <w:t xml:space="preserve">Proposal: </w:t>
            </w:r>
          </w:p>
          <w:p w14:paraId="74D15A00" w14:textId="77777777" w:rsidR="004F555B" w:rsidRPr="00DE1210" w:rsidRDefault="004F555B" w:rsidP="004F555B">
            <w:pPr>
              <w:rPr>
                <w:lang w:val="en-US"/>
              </w:rPr>
            </w:pPr>
            <w:r w:rsidRPr="008D3588">
              <w:rPr>
                <w:highlight w:val="yellow"/>
                <w:lang w:val="en-US"/>
              </w:rPr>
              <w:t>There is no need to specify dynamic range requirement for NR BS.</w:t>
            </w:r>
          </w:p>
          <w:p w14:paraId="718453ED" w14:textId="52ADE906" w:rsidR="00161A42" w:rsidRPr="00DE1210" w:rsidRDefault="00161A42" w:rsidP="004F555B">
            <w:pPr>
              <w:rPr>
                <w:lang w:val="en-US"/>
              </w:rPr>
            </w:pPr>
          </w:p>
        </w:tc>
      </w:tr>
      <w:tr w:rsidR="004F555B" w14:paraId="645B92C1" w14:textId="77777777" w:rsidTr="008D3588">
        <w:tc>
          <w:tcPr>
            <w:tcW w:w="3114" w:type="dxa"/>
          </w:tcPr>
          <w:p w14:paraId="70E5B09C" w14:textId="77777777" w:rsidR="004F555B" w:rsidRPr="00DE1210" w:rsidRDefault="004F555B" w:rsidP="008D3588">
            <w:pPr>
              <w:jc w:val="left"/>
            </w:pPr>
            <w:r w:rsidRPr="00DE1210">
              <w:t>R4-1706774: Discussion on receiver dynamic range and ICS requirement of range2 NR BS</w:t>
            </w:r>
          </w:p>
          <w:p w14:paraId="0F6BFB42" w14:textId="59E0D21B" w:rsidR="004F555B" w:rsidRPr="008D3588" w:rsidRDefault="004F555B" w:rsidP="008D3588">
            <w:pPr>
              <w:jc w:val="left"/>
            </w:pPr>
            <w:r w:rsidRPr="008D3588">
              <w:t>Source: ZTE Corporation</w:t>
            </w:r>
          </w:p>
        </w:tc>
        <w:tc>
          <w:tcPr>
            <w:tcW w:w="6081" w:type="dxa"/>
          </w:tcPr>
          <w:p w14:paraId="0291EB1F" w14:textId="77777777" w:rsidR="004F555B" w:rsidRPr="008D3588" w:rsidRDefault="004F555B" w:rsidP="004F555B">
            <w:pPr>
              <w:rPr>
                <w:highlight w:val="yellow"/>
                <w:lang w:val="en-US"/>
              </w:rPr>
            </w:pPr>
            <w:r w:rsidRPr="008D3588">
              <w:rPr>
                <w:highlight w:val="yellow"/>
                <w:lang w:val="en-US"/>
              </w:rPr>
              <w:t xml:space="preserve">Proposal 1: </w:t>
            </w:r>
          </w:p>
          <w:p w14:paraId="3C92BCA3" w14:textId="03983E12" w:rsidR="004F555B" w:rsidRPr="00DE1210" w:rsidRDefault="004F555B" w:rsidP="004F555B">
            <w:pPr>
              <w:rPr>
                <w:lang w:val="en-US"/>
              </w:rPr>
            </w:pPr>
            <w:r w:rsidRPr="008D3588">
              <w:rPr>
                <w:highlight w:val="yellow"/>
                <w:lang w:val="en-US"/>
              </w:rPr>
              <w:t>not to specify the dynamic range requirement for rang2 NR BS.</w:t>
            </w:r>
          </w:p>
        </w:tc>
      </w:tr>
    </w:tbl>
    <w:p w14:paraId="6F9E28D6" w14:textId="128D7880" w:rsidR="004F555B" w:rsidRDefault="004F555B" w:rsidP="008D3588">
      <w:pPr>
        <w:rPr>
          <w:lang w:val="en-US"/>
        </w:rPr>
      </w:pPr>
    </w:p>
    <w:p w14:paraId="0FE11857" w14:textId="3B166C95" w:rsidR="00DE1210" w:rsidRDefault="007656C2" w:rsidP="008D3588">
      <w:pPr>
        <w:rPr>
          <w:lang w:val="en-US"/>
        </w:rPr>
      </w:pPr>
      <w:r>
        <w:rPr>
          <w:lang w:val="en-US"/>
        </w:rPr>
        <w:t xml:space="preserve">As it is </w:t>
      </w:r>
      <w:r w:rsidR="008D3588">
        <w:rPr>
          <w:lang w:val="en-US"/>
        </w:rPr>
        <w:t xml:space="preserve">seen from the above summary, most of the </w:t>
      </w:r>
      <w:r>
        <w:rPr>
          <w:lang w:val="en-US"/>
        </w:rPr>
        <w:t xml:space="preserve">investigations points to a common conclusion that </w:t>
      </w:r>
      <w:r w:rsidR="00DE1210">
        <w:rPr>
          <w:lang w:val="en-US"/>
        </w:rPr>
        <w:t xml:space="preserve">there is no need to define NR BS receiver dynamic range requirement for </w:t>
      </w:r>
      <w:proofErr w:type="spellStart"/>
      <w:r w:rsidR="00DE1210">
        <w:rPr>
          <w:lang w:val="en-US"/>
        </w:rPr>
        <w:t>mmWave</w:t>
      </w:r>
      <w:proofErr w:type="spellEnd"/>
      <w:r w:rsidR="00DE1210">
        <w:rPr>
          <w:lang w:val="en-US"/>
        </w:rPr>
        <w:t xml:space="preserve"> base station. </w:t>
      </w:r>
    </w:p>
    <w:p w14:paraId="58549121" w14:textId="121D14DE" w:rsidR="007656C2" w:rsidRDefault="007656C2" w:rsidP="008D3588">
      <w:pPr>
        <w:rPr>
          <w:lang w:val="en-US"/>
        </w:rPr>
      </w:pPr>
      <w:r>
        <w:rPr>
          <w:lang w:val="en-US"/>
        </w:rPr>
        <w:t xml:space="preserve">In addition to a WF agreed in </w:t>
      </w:r>
    </w:p>
    <w:p w14:paraId="31144ADE" w14:textId="77777777" w:rsidR="00647BE9" w:rsidRPr="008D3588" w:rsidRDefault="009531E5" w:rsidP="006779D1">
      <w:pPr>
        <w:numPr>
          <w:ilvl w:val="0"/>
          <w:numId w:val="9"/>
        </w:numPr>
        <w:rPr>
          <w:i/>
          <w:highlight w:val="green"/>
          <w:lang w:val="sv-SE"/>
        </w:rPr>
      </w:pPr>
      <w:r w:rsidRPr="008D3588">
        <w:rPr>
          <w:i/>
          <w:highlight w:val="green"/>
          <w:lang w:val="en-US"/>
        </w:rPr>
        <w:t xml:space="preserve">For </w:t>
      </w:r>
      <w:proofErr w:type="gramStart"/>
      <w:r w:rsidRPr="008D3588">
        <w:rPr>
          <w:i/>
          <w:highlight w:val="green"/>
          <w:lang w:val="en-US"/>
        </w:rPr>
        <w:t>RX</w:t>
      </w:r>
      <w:proofErr w:type="gramEnd"/>
      <w:r w:rsidRPr="008D3588">
        <w:rPr>
          <w:i/>
          <w:highlight w:val="green"/>
          <w:lang w:val="en-US"/>
        </w:rPr>
        <w:t xml:space="preserve"> dynamic range requirement</w:t>
      </w:r>
    </w:p>
    <w:p w14:paraId="7288F0E6" w14:textId="77777777" w:rsidR="00647BE9" w:rsidRPr="008D3588" w:rsidRDefault="009531E5" w:rsidP="006779D1">
      <w:pPr>
        <w:numPr>
          <w:ilvl w:val="1"/>
          <w:numId w:val="9"/>
        </w:numPr>
        <w:rPr>
          <w:i/>
          <w:highlight w:val="green"/>
        </w:rPr>
      </w:pPr>
      <w:r w:rsidRPr="008D3588">
        <w:rPr>
          <w:i/>
          <w:highlight w:val="green"/>
          <w:lang w:val="en-US"/>
        </w:rPr>
        <w:t>Confirm in next meeting whether other requirements implicitly demonstrate compliance to a small (e.g. 5dB) dynamic range</w:t>
      </w:r>
    </w:p>
    <w:p w14:paraId="3C233C52" w14:textId="77777777" w:rsidR="00907786" w:rsidRDefault="00951C30" w:rsidP="008D3588">
      <w:r>
        <w:t xml:space="preserve">For LTE, </w:t>
      </w:r>
      <w:r w:rsidR="00907786">
        <w:t xml:space="preserve">the demodulation requirements are set well above the noise floor. It is reasonable to assume that </w:t>
      </w:r>
      <w:r w:rsidR="00907786" w:rsidRPr="00907786">
        <w:t xml:space="preserve">a similar approach </w:t>
      </w:r>
      <w:r w:rsidR="00907786">
        <w:t xml:space="preserve">may be adopted </w:t>
      </w:r>
      <w:r w:rsidR="00907786" w:rsidRPr="00907786">
        <w:t xml:space="preserve">for NR demodulation, then the demodulation requirements </w:t>
      </w:r>
      <w:r w:rsidR="00907786">
        <w:t xml:space="preserve">will be </w:t>
      </w:r>
      <w:r w:rsidR="00907786" w:rsidRPr="00907786">
        <w:t>set well above the receiver noise floor</w:t>
      </w:r>
      <w:r w:rsidR="00907786">
        <w:t xml:space="preserve">. </w:t>
      </w:r>
    </w:p>
    <w:p w14:paraId="00B632EA" w14:textId="0E18ADDC" w:rsidR="008D3588" w:rsidRDefault="00907786" w:rsidP="008D3588">
      <w:r>
        <w:t xml:space="preserve">In case of LTE, </w:t>
      </w:r>
      <w:r w:rsidR="00C20C52">
        <w:rPr>
          <w:lang w:val="en-US"/>
        </w:rPr>
        <w:t xml:space="preserve">with 5MHz </w:t>
      </w:r>
      <w:r w:rsidR="00C20C52">
        <w:rPr>
          <w:lang w:val="en-US"/>
        </w:rPr>
        <w:t xml:space="preserve">channel bandwidth, </w:t>
      </w:r>
      <w:r w:rsidR="00C20C52">
        <w:rPr>
          <w:lang w:val="en-US"/>
        </w:rPr>
        <w:t>the noise floor is -103dBm with a 5dB Noise Figure.</w:t>
      </w:r>
      <w:r w:rsidR="00C20C52">
        <w:rPr>
          <w:lang w:val="en-US"/>
        </w:rPr>
        <w:t xml:space="preserve"> </w:t>
      </w:r>
      <w:r w:rsidR="00C20C52">
        <w:t>So, the 5</w:t>
      </w:r>
      <w:proofErr w:type="gramStart"/>
      <w:r w:rsidR="00C20C52">
        <w:t xml:space="preserve">dB </w:t>
      </w:r>
      <w:r w:rsidR="00951C30" w:rsidRPr="00951C30">
        <w:t xml:space="preserve"> noise</w:t>
      </w:r>
      <w:proofErr w:type="gramEnd"/>
      <w:r w:rsidR="00951C30" w:rsidRPr="00951C30">
        <w:t xml:space="preserve"> floor </w:t>
      </w:r>
      <w:r w:rsidR="00C20C52">
        <w:t>would result in -98dBmi</w:t>
      </w:r>
      <w:r w:rsidR="00951C30" w:rsidRPr="00951C30">
        <w:t>n AWGN</w:t>
      </w:r>
      <w:r>
        <w:t xml:space="preserve">. As seen in Table 8.2.1.4.2-1 of TS36.141, the AWGN power level at the BS input is specified as -80.4dBm/18MHz for 20MHz channel bandwidth. For receiver dynamic range test, 16-QAM is used, the SINR in that case is around 10.3dB, which results in absolute signal level around 75dBm. This is well above 5dB from the noise floor. </w:t>
      </w:r>
    </w:p>
    <w:p w14:paraId="078259F1" w14:textId="1D9A7F70" w:rsidR="00907786" w:rsidRPr="008D3588" w:rsidRDefault="00907786" w:rsidP="008D3588">
      <w:r>
        <w:t xml:space="preserve">In NR, the AWGN noise level will be higher compared to LTE levels, due to channel bandwidth and noise figure levels. However, if we follow same approach in defining the demodulation requirements as it is done for LTE, </w:t>
      </w:r>
      <w:r>
        <w:lastRenderedPageBreak/>
        <w:t>the absolute levels for demodulation requirements will be well above the AWGN noise floor. Thus, we do not see any need for testing dynamic range requirements in the order of 5dB.</w:t>
      </w:r>
    </w:p>
    <w:p w14:paraId="7D0690F7" w14:textId="77777777" w:rsidR="004F555B" w:rsidRPr="004F555B" w:rsidRDefault="004F555B" w:rsidP="008D3588">
      <w:pPr>
        <w:rPr>
          <w:lang w:val="en-US"/>
        </w:rPr>
      </w:pPr>
    </w:p>
    <w:p w14:paraId="185C12A4" w14:textId="5730170E" w:rsidR="00C01F33" w:rsidRDefault="00C01F33" w:rsidP="00C01F33">
      <w:pPr>
        <w:pStyle w:val="Heading1"/>
        <w:rPr>
          <w:lang w:val="en-US"/>
        </w:rPr>
      </w:pPr>
      <w:r w:rsidRPr="001363CA">
        <w:rPr>
          <w:lang w:val="en-US"/>
        </w:rPr>
        <w:t>Conclusion</w:t>
      </w:r>
    </w:p>
    <w:p w14:paraId="056E3850" w14:textId="69A04F79" w:rsidR="00992C8C" w:rsidRPr="00F472E0" w:rsidRDefault="00951C30" w:rsidP="00D6464B">
      <w:pPr>
        <w:rPr>
          <w:sz w:val="22"/>
          <w:szCs w:val="22"/>
          <w:lang w:val="en-US"/>
        </w:rPr>
      </w:pPr>
      <w:r>
        <w:rPr>
          <w:sz w:val="22"/>
          <w:szCs w:val="22"/>
          <w:lang w:val="en-US"/>
        </w:rPr>
        <w:t xml:space="preserve">Based on the above discussions and based on proposals from other companies, </w:t>
      </w:r>
      <w:r w:rsidR="00992C8C" w:rsidRPr="00F472E0">
        <w:rPr>
          <w:sz w:val="22"/>
          <w:szCs w:val="22"/>
          <w:lang w:val="en-US"/>
        </w:rPr>
        <w:t>we propose the following:</w:t>
      </w:r>
    </w:p>
    <w:p w14:paraId="55711B12" w14:textId="190FE346" w:rsidR="00992C8C" w:rsidRDefault="00992C8C" w:rsidP="00D6464B">
      <w:pPr>
        <w:rPr>
          <w:b/>
          <w:i/>
          <w:sz w:val="22"/>
          <w:szCs w:val="22"/>
          <w:lang w:val="en-US"/>
        </w:rPr>
      </w:pPr>
      <w:r>
        <w:rPr>
          <w:b/>
          <w:i/>
          <w:sz w:val="22"/>
          <w:szCs w:val="22"/>
          <w:lang w:val="en-US"/>
        </w:rPr>
        <w:t>Proposal: There is no need to specify dynamic range requirement for</w:t>
      </w:r>
      <w:r w:rsidR="006779D1">
        <w:rPr>
          <w:b/>
          <w:i/>
          <w:sz w:val="22"/>
          <w:szCs w:val="22"/>
          <w:lang w:val="en-US"/>
        </w:rPr>
        <w:t xml:space="preserve"> range2</w:t>
      </w:r>
      <w:r>
        <w:rPr>
          <w:b/>
          <w:i/>
          <w:sz w:val="22"/>
          <w:szCs w:val="22"/>
          <w:lang w:val="en-US"/>
        </w:rPr>
        <w:t xml:space="preserve"> NR BS.</w:t>
      </w:r>
    </w:p>
    <w:p w14:paraId="3A399990" w14:textId="6FBAF0DB" w:rsidR="004A17D7" w:rsidRPr="00CF57DA" w:rsidRDefault="004A17D7" w:rsidP="00CF57DA">
      <w:pPr>
        <w:rPr>
          <w:sz w:val="22"/>
          <w:szCs w:val="22"/>
          <w:lang w:val="en-US"/>
        </w:rPr>
      </w:pPr>
    </w:p>
    <w:p w14:paraId="4EC50B3E"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784D32DF" w14:textId="77777777" w:rsidR="0009119F" w:rsidRPr="00637F26" w:rsidRDefault="00B43E6D" w:rsidP="00B43E6D">
      <w:pPr>
        <w:pStyle w:val="Reference"/>
        <w:rPr>
          <w:lang w:val="en-US"/>
        </w:rPr>
      </w:pPr>
      <w:bookmarkStart w:id="2" w:name="_Ref476840310"/>
      <w:bookmarkStart w:id="3" w:name="_Ref477270589"/>
      <w:r w:rsidRPr="00B43E6D">
        <w:rPr>
          <w:sz w:val="22"/>
          <w:szCs w:val="22"/>
          <w:lang w:val="en-US"/>
        </w:rPr>
        <w:t>RP-170847</w:t>
      </w:r>
      <w:r>
        <w:rPr>
          <w:sz w:val="22"/>
          <w:szCs w:val="22"/>
          <w:lang w:val="en-US"/>
        </w:rPr>
        <w:t xml:space="preserve">, </w:t>
      </w:r>
      <w:r w:rsidRPr="00B43E6D">
        <w:rPr>
          <w:lang w:val="en-US"/>
        </w:rPr>
        <w:t>New WID on New Radio Access Technology</w:t>
      </w:r>
      <w:bookmarkEnd w:id="2"/>
      <w:r>
        <w:rPr>
          <w:lang w:val="en-US"/>
        </w:rPr>
        <w:t xml:space="preserve">, </w:t>
      </w:r>
      <w:r w:rsidRPr="00B43E6D">
        <w:rPr>
          <w:lang w:val="en-US"/>
        </w:rPr>
        <w:t>NTT DOCOMO, INC.</w:t>
      </w:r>
      <w:bookmarkEnd w:id="3"/>
    </w:p>
    <w:p w14:paraId="7CB8D70F" w14:textId="59583028" w:rsidR="00B630D5" w:rsidRDefault="00B630D5" w:rsidP="00B630D5">
      <w:pPr>
        <w:pStyle w:val="Reference"/>
        <w:rPr>
          <w:sz w:val="22"/>
          <w:szCs w:val="22"/>
          <w:lang w:val="en-US"/>
        </w:rPr>
      </w:pPr>
      <w:bookmarkStart w:id="4" w:name="_Ref490152171"/>
      <w:bookmarkStart w:id="5" w:name="_Ref478073742"/>
      <w:r w:rsidRPr="00B630D5">
        <w:rPr>
          <w:sz w:val="22"/>
          <w:szCs w:val="22"/>
          <w:lang w:val="en-US"/>
        </w:rPr>
        <w:t>R4-1705097, Simulation results for receiver dynamic range of NR BS receiver with different deployment scenarios</w:t>
      </w:r>
      <w:r>
        <w:rPr>
          <w:sz w:val="22"/>
          <w:szCs w:val="22"/>
          <w:lang w:val="en-US"/>
        </w:rPr>
        <w:t>, Ericsson, RAN4#83, Hangzhou meeting</w:t>
      </w:r>
      <w:bookmarkEnd w:id="4"/>
    </w:p>
    <w:p w14:paraId="359ECD16" w14:textId="5EF47ABC" w:rsidR="00B630D5" w:rsidRDefault="00B630D5" w:rsidP="00B630D5">
      <w:pPr>
        <w:pStyle w:val="Reference"/>
        <w:rPr>
          <w:sz w:val="22"/>
          <w:szCs w:val="22"/>
          <w:lang w:val="en-US"/>
        </w:rPr>
      </w:pPr>
      <w:bookmarkStart w:id="6" w:name="_Ref490152279"/>
      <w:r w:rsidRPr="00B630D5">
        <w:rPr>
          <w:sz w:val="22"/>
          <w:szCs w:val="22"/>
          <w:lang w:val="en-US"/>
        </w:rPr>
        <w:t>R4-1706813</w:t>
      </w:r>
      <w:r>
        <w:rPr>
          <w:sz w:val="22"/>
          <w:szCs w:val="22"/>
          <w:lang w:val="en-US"/>
        </w:rPr>
        <w:t xml:space="preserve">, </w:t>
      </w:r>
      <w:r w:rsidRPr="00B630D5">
        <w:rPr>
          <w:sz w:val="22"/>
          <w:szCs w:val="22"/>
          <w:lang w:val="en-US"/>
        </w:rPr>
        <w:t>Simulation results for receiver dynamic range of NR BS receiver without array gain for different deployment scenarios</w:t>
      </w:r>
      <w:r>
        <w:rPr>
          <w:sz w:val="22"/>
          <w:szCs w:val="22"/>
          <w:lang w:val="en-US"/>
        </w:rPr>
        <w:t xml:space="preserve">, Ericsson, RAN4#NR-2 </w:t>
      </w:r>
      <w:proofErr w:type="spellStart"/>
      <w:r>
        <w:rPr>
          <w:sz w:val="22"/>
          <w:szCs w:val="22"/>
          <w:lang w:val="en-US"/>
        </w:rPr>
        <w:t>adhoc</w:t>
      </w:r>
      <w:proofErr w:type="spellEnd"/>
      <w:r>
        <w:rPr>
          <w:sz w:val="22"/>
          <w:szCs w:val="22"/>
          <w:lang w:val="en-US"/>
        </w:rPr>
        <w:t>, Qingdao meeting</w:t>
      </w:r>
      <w:bookmarkEnd w:id="6"/>
    </w:p>
    <w:p w14:paraId="0DA5D965" w14:textId="46DDC942" w:rsidR="00B011E8" w:rsidRPr="00951C30" w:rsidRDefault="008D3588" w:rsidP="007B2B7D">
      <w:pPr>
        <w:pStyle w:val="Reference"/>
        <w:rPr>
          <w:sz w:val="22"/>
          <w:szCs w:val="22"/>
          <w:lang w:val="en-US"/>
        </w:rPr>
      </w:pPr>
      <w:r w:rsidRPr="00951C30">
        <w:rPr>
          <w:sz w:val="22"/>
          <w:szCs w:val="22"/>
          <w:lang w:val="en-US"/>
        </w:rPr>
        <w:t>R4-1706160, WF on the exclusion of the Rx requirements in Range 2, Ericsson.</w:t>
      </w:r>
      <w:bookmarkEnd w:id="5"/>
    </w:p>
    <w:sectPr w:rsidR="00B011E8" w:rsidRPr="00951C30">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E47F4" w14:textId="77777777" w:rsidR="00E71BB3" w:rsidRDefault="00E71BB3">
      <w:r>
        <w:separator/>
      </w:r>
    </w:p>
  </w:endnote>
  <w:endnote w:type="continuationSeparator" w:id="0">
    <w:p w14:paraId="7FA1BF7C" w14:textId="77777777" w:rsidR="00E71BB3" w:rsidRDefault="00E7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7333C" w14:textId="72688627" w:rsidR="00E70FD6" w:rsidRDefault="00E70F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5C9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5C9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37911" w14:textId="77777777" w:rsidR="00E71BB3" w:rsidRDefault="00E71BB3">
      <w:r>
        <w:separator/>
      </w:r>
    </w:p>
  </w:footnote>
  <w:footnote w:type="continuationSeparator" w:id="0">
    <w:p w14:paraId="00C336C4" w14:textId="77777777" w:rsidR="00E71BB3" w:rsidRDefault="00E71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86EE5" w14:textId="77777777" w:rsidR="00E70FD6" w:rsidRDefault="00E70FD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4E17C3E"/>
    <w:multiLevelType w:val="hybridMultilevel"/>
    <w:tmpl w:val="5C6058F0"/>
    <w:lvl w:ilvl="0" w:tplc="6E8EA8D8">
      <w:start w:val="1"/>
      <w:numFmt w:val="bullet"/>
      <w:lvlText w:val="•"/>
      <w:lvlJc w:val="left"/>
      <w:pPr>
        <w:tabs>
          <w:tab w:val="num" w:pos="720"/>
        </w:tabs>
        <w:ind w:left="720" w:hanging="360"/>
      </w:pPr>
      <w:rPr>
        <w:rFonts w:ascii="Arial" w:hAnsi="Arial" w:hint="default"/>
      </w:rPr>
    </w:lvl>
    <w:lvl w:ilvl="1" w:tplc="1BC25738">
      <w:numFmt w:val="bullet"/>
      <w:lvlText w:val="•"/>
      <w:lvlJc w:val="left"/>
      <w:pPr>
        <w:tabs>
          <w:tab w:val="num" w:pos="1440"/>
        </w:tabs>
        <w:ind w:left="1440" w:hanging="360"/>
      </w:pPr>
      <w:rPr>
        <w:rFonts w:ascii="Arial" w:hAnsi="Arial" w:hint="default"/>
      </w:rPr>
    </w:lvl>
    <w:lvl w:ilvl="2" w:tplc="507C0518" w:tentative="1">
      <w:start w:val="1"/>
      <w:numFmt w:val="bullet"/>
      <w:lvlText w:val="•"/>
      <w:lvlJc w:val="left"/>
      <w:pPr>
        <w:tabs>
          <w:tab w:val="num" w:pos="2160"/>
        </w:tabs>
        <w:ind w:left="2160" w:hanging="360"/>
      </w:pPr>
      <w:rPr>
        <w:rFonts w:ascii="Arial" w:hAnsi="Arial" w:hint="default"/>
      </w:rPr>
    </w:lvl>
    <w:lvl w:ilvl="3" w:tplc="A95EED06" w:tentative="1">
      <w:start w:val="1"/>
      <w:numFmt w:val="bullet"/>
      <w:lvlText w:val="•"/>
      <w:lvlJc w:val="left"/>
      <w:pPr>
        <w:tabs>
          <w:tab w:val="num" w:pos="2880"/>
        </w:tabs>
        <w:ind w:left="2880" w:hanging="360"/>
      </w:pPr>
      <w:rPr>
        <w:rFonts w:ascii="Arial" w:hAnsi="Arial" w:hint="default"/>
      </w:rPr>
    </w:lvl>
    <w:lvl w:ilvl="4" w:tplc="803887E6" w:tentative="1">
      <w:start w:val="1"/>
      <w:numFmt w:val="bullet"/>
      <w:lvlText w:val="•"/>
      <w:lvlJc w:val="left"/>
      <w:pPr>
        <w:tabs>
          <w:tab w:val="num" w:pos="3600"/>
        </w:tabs>
        <w:ind w:left="3600" w:hanging="360"/>
      </w:pPr>
      <w:rPr>
        <w:rFonts w:ascii="Arial" w:hAnsi="Arial" w:hint="default"/>
      </w:rPr>
    </w:lvl>
    <w:lvl w:ilvl="5" w:tplc="EAD0B374" w:tentative="1">
      <w:start w:val="1"/>
      <w:numFmt w:val="bullet"/>
      <w:lvlText w:val="•"/>
      <w:lvlJc w:val="left"/>
      <w:pPr>
        <w:tabs>
          <w:tab w:val="num" w:pos="4320"/>
        </w:tabs>
        <w:ind w:left="4320" w:hanging="360"/>
      </w:pPr>
      <w:rPr>
        <w:rFonts w:ascii="Arial" w:hAnsi="Arial" w:hint="default"/>
      </w:rPr>
    </w:lvl>
    <w:lvl w:ilvl="6" w:tplc="03342D08" w:tentative="1">
      <w:start w:val="1"/>
      <w:numFmt w:val="bullet"/>
      <w:lvlText w:val="•"/>
      <w:lvlJc w:val="left"/>
      <w:pPr>
        <w:tabs>
          <w:tab w:val="num" w:pos="5040"/>
        </w:tabs>
        <w:ind w:left="5040" w:hanging="360"/>
      </w:pPr>
      <w:rPr>
        <w:rFonts w:ascii="Arial" w:hAnsi="Arial" w:hint="default"/>
      </w:rPr>
    </w:lvl>
    <w:lvl w:ilvl="7" w:tplc="10FCE4F0" w:tentative="1">
      <w:start w:val="1"/>
      <w:numFmt w:val="bullet"/>
      <w:lvlText w:val="•"/>
      <w:lvlJc w:val="left"/>
      <w:pPr>
        <w:tabs>
          <w:tab w:val="num" w:pos="5760"/>
        </w:tabs>
        <w:ind w:left="5760" w:hanging="360"/>
      </w:pPr>
      <w:rPr>
        <w:rFonts w:ascii="Arial" w:hAnsi="Arial" w:hint="default"/>
      </w:rPr>
    </w:lvl>
    <w:lvl w:ilvl="8" w:tplc="844030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16784A"/>
    <w:multiLevelType w:val="multilevel"/>
    <w:tmpl w:val="200E1F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7CDC"/>
    <w:rsid w:val="00011B28"/>
    <w:rsid w:val="000145BF"/>
    <w:rsid w:val="00015D15"/>
    <w:rsid w:val="00016B3C"/>
    <w:rsid w:val="00017B6B"/>
    <w:rsid w:val="00017DFD"/>
    <w:rsid w:val="00022DAC"/>
    <w:rsid w:val="000241AC"/>
    <w:rsid w:val="0002564D"/>
    <w:rsid w:val="00025ECA"/>
    <w:rsid w:val="00025F32"/>
    <w:rsid w:val="000325B8"/>
    <w:rsid w:val="00033FB7"/>
    <w:rsid w:val="00034C15"/>
    <w:rsid w:val="00036BA1"/>
    <w:rsid w:val="000371DC"/>
    <w:rsid w:val="000422E2"/>
    <w:rsid w:val="00042EF7"/>
    <w:rsid w:val="00042F22"/>
    <w:rsid w:val="000444EF"/>
    <w:rsid w:val="00050525"/>
    <w:rsid w:val="000505C8"/>
    <w:rsid w:val="00052A07"/>
    <w:rsid w:val="000534E3"/>
    <w:rsid w:val="0005606A"/>
    <w:rsid w:val="00056FB2"/>
    <w:rsid w:val="00057117"/>
    <w:rsid w:val="0005798F"/>
    <w:rsid w:val="000616E7"/>
    <w:rsid w:val="00063B70"/>
    <w:rsid w:val="0006487E"/>
    <w:rsid w:val="00065D5B"/>
    <w:rsid w:val="00065E1A"/>
    <w:rsid w:val="00067508"/>
    <w:rsid w:val="00077E5F"/>
    <w:rsid w:val="0008036A"/>
    <w:rsid w:val="00081AE6"/>
    <w:rsid w:val="000855EB"/>
    <w:rsid w:val="00085B52"/>
    <w:rsid w:val="000866F2"/>
    <w:rsid w:val="0009009F"/>
    <w:rsid w:val="00090658"/>
    <w:rsid w:val="0009119F"/>
    <w:rsid w:val="00091557"/>
    <w:rsid w:val="000924C1"/>
    <w:rsid w:val="000924F0"/>
    <w:rsid w:val="00093474"/>
    <w:rsid w:val="0009510F"/>
    <w:rsid w:val="0009616F"/>
    <w:rsid w:val="0009780E"/>
    <w:rsid w:val="000A1B7B"/>
    <w:rsid w:val="000A56F2"/>
    <w:rsid w:val="000A6358"/>
    <w:rsid w:val="000B0B34"/>
    <w:rsid w:val="000B2719"/>
    <w:rsid w:val="000B3A8F"/>
    <w:rsid w:val="000B3B40"/>
    <w:rsid w:val="000B3C07"/>
    <w:rsid w:val="000B4AB9"/>
    <w:rsid w:val="000B58C3"/>
    <w:rsid w:val="000B61E9"/>
    <w:rsid w:val="000B7A49"/>
    <w:rsid w:val="000C159D"/>
    <w:rsid w:val="000C165A"/>
    <w:rsid w:val="000C2E19"/>
    <w:rsid w:val="000C60C7"/>
    <w:rsid w:val="000D0D07"/>
    <w:rsid w:val="000D251E"/>
    <w:rsid w:val="000D3279"/>
    <w:rsid w:val="000D4797"/>
    <w:rsid w:val="000D5203"/>
    <w:rsid w:val="000D627C"/>
    <w:rsid w:val="000D66B6"/>
    <w:rsid w:val="000E0527"/>
    <w:rsid w:val="000E1E92"/>
    <w:rsid w:val="000E25E7"/>
    <w:rsid w:val="000E2756"/>
    <w:rsid w:val="000E5BBE"/>
    <w:rsid w:val="000F06D6"/>
    <w:rsid w:val="000F0EB1"/>
    <w:rsid w:val="000F1106"/>
    <w:rsid w:val="000F18CC"/>
    <w:rsid w:val="000F3BE9"/>
    <w:rsid w:val="000F3F6C"/>
    <w:rsid w:val="000F5542"/>
    <w:rsid w:val="000F6DF3"/>
    <w:rsid w:val="000F7742"/>
    <w:rsid w:val="000F7C90"/>
    <w:rsid w:val="001005FF"/>
    <w:rsid w:val="00103BD6"/>
    <w:rsid w:val="001045AD"/>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647"/>
    <w:rsid w:val="00132FD0"/>
    <w:rsid w:val="00133B18"/>
    <w:rsid w:val="001344C0"/>
    <w:rsid w:val="001346FA"/>
    <w:rsid w:val="00135252"/>
    <w:rsid w:val="001363CA"/>
    <w:rsid w:val="00137AB5"/>
    <w:rsid w:val="00137F0B"/>
    <w:rsid w:val="00141AFE"/>
    <w:rsid w:val="00142836"/>
    <w:rsid w:val="001437D9"/>
    <w:rsid w:val="001456AA"/>
    <w:rsid w:val="00150E0C"/>
    <w:rsid w:val="00151E23"/>
    <w:rsid w:val="00152160"/>
    <w:rsid w:val="001526E0"/>
    <w:rsid w:val="001551B5"/>
    <w:rsid w:val="00156AE1"/>
    <w:rsid w:val="00161A42"/>
    <w:rsid w:val="001659C1"/>
    <w:rsid w:val="00166705"/>
    <w:rsid w:val="001670E0"/>
    <w:rsid w:val="00173A8E"/>
    <w:rsid w:val="00173EA5"/>
    <w:rsid w:val="0018143F"/>
    <w:rsid w:val="00190AC1"/>
    <w:rsid w:val="0019341A"/>
    <w:rsid w:val="001962D5"/>
    <w:rsid w:val="00197DF9"/>
    <w:rsid w:val="001A1987"/>
    <w:rsid w:val="001A2564"/>
    <w:rsid w:val="001A6173"/>
    <w:rsid w:val="001A6CBA"/>
    <w:rsid w:val="001B0582"/>
    <w:rsid w:val="001B08B6"/>
    <w:rsid w:val="001B0D97"/>
    <w:rsid w:val="001B0E78"/>
    <w:rsid w:val="001B5A5D"/>
    <w:rsid w:val="001C0243"/>
    <w:rsid w:val="001C0955"/>
    <w:rsid w:val="001C185C"/>
    <w:rsid w:val="001C1CE5"/>
    <w:rsid w:val="001C3027"/>
    <w:rsid w:val="001C3D2A"/>
    <w:rsid w:val="001C4A90"/>
    <w:rsid w:val="001C4F57"/>
    <w:rsid w:val="001C77B4"/>
    <w:rsid w:val="001D51BA"/>
    <w:rsid w:val="001D6342"/>
    <w:rsid w:val="001D6D53"/>
    <w:rsid w:val="001D76BF"/>
    <w:rsid w:val="001D7E2C"/>
    <w:rsid w:val="001E0FD3"/>
    <w:rsid w:val="001E18C6"/>
    <w:rsid w:val="001E34EC"/>
    <w:rsid w:val="001E58E2"/>
    <w:rsid w:val="001E5BC3"/>
    <w:rsid w:val="001E7AED"/>
    <w:rsid w:val="001F1573"/>
    <w:rsid w:val="001F3916"/>
    <w:rsid w:val="001F54C5"/>
    <w:rsid w:val="001F5ABE"/>
    <w:rsid w:val="001F5DF4"/>
    <w:rsid w:val="001F600A"/>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5E7A"/>
    <w:rsid w:val="00226B5B"/>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06E"/>
    <w:rsid w:val="00276DDC"/>
    <w:rsid w:val="002805F5"/>
    <w:rsid w:val="00280751"/>
    <w:rsid w:val="0028280A"/>
    <w:rsid w:val="00283337"/>
    <w:rsid w:val="002850D2"/>
    <w:rsid w:val="00286ACD"/>
    <w:rsid w:val="00287838"/>
    <w:rsid w:val="0029041A"/>
    <w:rsid w:val="002907B5"/>
    <w:rsid w:val="00292EB7"/>
    <w:rsid w:val="00293295"/>
    <w:rsid w:val="00295A32"/>
    <w:rsid w:val="00296227"/>
    <w:rsid w:val="00296F44"/>
    <w:rsid w:val="0029777D"/>
    <w:rsid w:val="002A055E"/>
    <w:rsid w:val="002A170F"/>
    <w:rsid w:val="002A1D4E"/>
    <w:rsid w:val="002A2869"/>
    <w:rsid w:val="002B1119"/>
    <w:rsid w:val="002B24D6"/>
    <w:rsid w:val="002C08F2"/>
    <w:rsid w:val="002C3DFC"/>
    <w:rsid w:val="002C41E6"/>
    <w:rsid w:val="002D071A"/>
    <w:rsid w:val="002D34B2"/>
    <w:rsid w:val="002D7637"/>
    <w:rsid w:val="002E17F2"/>
    <w:rsid w:val="002E7CAE"/>
    <w:rsid w:val="002F2771"/>
    <w:rsid w:val="002F37A9"/>
    <w:rsid w:val="00301CE6"/>
    <w:rsid w:val="0030256B"/>
    <w:rsid w:val="00304492"/>
    <w:rsid w:val="00304CF5"/>
    <w:rsid w:val="0030501F"/>
    <w:rsid w:val="00307BA1"/>
    <w:rsid w:val="00311702"/>
    <w:rsid w:val="00311E82"/>
    <w:rsid w:val="003133BF"/>
    <w:rsid w:val="00313FD6"/>
    <w:rsid w:val="003143BD"/>
    <w:rsid w:val="003203ED"/>
    <w:rsid w:val="00322895"/>
    <w:rsid w:val="00322C9F"/>
    <w:rsid w:val="00324805"/>
    <w:rsid w:val="00324D23"/>
    <w:rsid w:val="0032670E"/>
    <w:rsid w:val="00331751"/>
    <w:rsid w:val="003338DB"/>
    <w:rsid w:val="00334579"/>
    <w:rsid w:val="00335858"/>
    <w:rsid w:val="00336B42"/>
    <w:rsid w:val="00336BDA"/>
    <w:rsid w:val="00337339"/>
    <w:rsid w:val="00342BD7"/>
    <w:rsid w:val="00343572"/>
    <w:rsid w:val="00346144"/>
    <w:rsid w:val="00346DB5"/>
    <w:rsid w:val="003477B1"/>
    <w:rsid w:val="00347BE6"/>
    <w:rsid w:val="00357380"/>
    <w:rsid w:val="003602D9"/>
    <w:rsid w:val="003604CE"/>
    <w:rsid w:val="00360580"/>
    <w:rsid w:val="0036347C"/>
    <w:rsid w:val="00365584"/>
    <w:rsid w:val="0037009A"/>
    <w:rsid w:val="00370E47"/>
    <w:rsid w:val="00371A61"/>
    <w:rsid w:val="003742AC"/>
    <w:rsid w:val="00374A8E"/>
    <w:rsid w:val="00377CE1"/>
    <w:rsid w:val="00385BF0"/>
    <w:rsid w:val="003931A2"/>
    <w:rsid w:val="003939FF"/>
    <w:rsid w:val="003A2223"/>
    <w:rsid w:val="003A2A0F"/>
    <w:rsid w:val="003A341F"/>
    <w:rsid w:val="003A45A1"/>
    <w:rsid w:val="003A5B0A"/>
    <w:rsid w:val="003A6BAC"/>
    <w:rsid w:val="003A7EF3"/>
    <w:rsid w:val="003B159C"/>
    <w:rsid w:val="003B369F"/>
    <w:rsid w:val="003B36A3"/>
    <w:rsid w:val="003B4947"/>
    <w:rsid w:val="003B7FE5"/>
    <w:rsid w:val="003C11C8"/>
    <w:rsid w:val="003C1DC1"/>
    <w:rsid w:val="003C2702"/>
    <w:rsid w:val="003C3033"/>
    <w:rsid w:val="003C7806"/>
    <w:rsid w:val="003D109F"/>
    <w:rsid w:val="003D2478"/>
    <w:rsid w:val="003D5B1F"/>
    <w:rsid w:val="003E146E"/>
    <w:rsid w:val="003E15FA"/>
    <w:rsid w:val="003E55E4"/>
    <w:rsid w:val="003E74E3"/>
    <w:rsid w:val="003F05C7"/>
    <w:rsid w:val="003F0A21"/>
    <w:rsid w:val="003F2CD4"/>
    <w:rsid w:val="003F6BBE"/>
    <w:rsid w:val="003F72CF"/>
    <w:rsid w:val="004000E8"/>
    <w:rsid w:val="0040197B"/>
    <w:rsid w:val="00402E2B"/>
    <w:rsid w:val="0040512B"/>
    <w:rsid w:val="00405CA5"/>
    <w:rsid w:val="004060A6"/>
    <w:rsid w:val="00407CD3"/>
    <w:rsid w:val="00410134"/>
    <w:rsid w:val="00410B72"/>
    <w:rsid w:val="00410F18"/>
    <w:rsid w:val="0041263E"/>
    <w:rsid w:val="00413AAC"/>
    <w:rsid w:val="00421105"/>
    <w:rsid w:val="00421F94"/>
    <w:rsid w:val="00423409"/>
    <w:rsid w:val="004242F4"/>
    <w:rsid w:val="004266C1"/>
    <w:rsid w:val="00427248"/>
    <w:rsid w:val="00435B86"/>
    <w:rsid w:val="00437447"/>
    <w:rsid w:val="00437998"/>
    <w:rsid w:val="00437B5C"/>
    <w:rsid w:val="0044128F"/>
    <w:rsid w:val="00441A92"/>
    <w:rsid w:val="004434BF"/>
    <w:rsid w:val="00444F56"/>
    <w:rsid w:val="00446488"/>
    <w:rsid w:val="004517AA"/>
    <w:rsid w:val="0045259B"/>
    <w:rsid w:val="00452CAC"/>
    <w:rsid w:val="0045372C"/>
    <w:rsid w:val="00457565"/>
    <w:rsid w:val="00457B71"/>
    <w:rsid w:val="004629F7"/>
    <w:rsid w:val="00463FD6"/>
    <w:rsid w:val="004666F4"/>
    <w:rsid w:val="004669E2"/>
    <w:rsid w:val="0046781D"/>
    <w:rsid w:val="0047026F"/>
    <w:rsid w:val="00470C31"/>
    <w:rsid w:val="004734D0"/>
    <w:rsid w:val="0047556B"/>
    <w:rsid w:val="00477768"/>
    <w:rsid w:val="00477E6E"/>
    <w:rsid w:val="00481903"/>
    <w:rsid w:val="004874C1"/>
    <w:rsid w:val="00492BC5"/>
    <w:rsid w:val="004964F1"/>
    <w:rsid w:val="004A16BC"/>
    <w:rsid w:val="004A17D7"/>
    <w:rsid w:val="004A2B94"/>
    <w:rsid w:val="004A5278"/>
    <w:rsid w:val="004B099D"/>
    <w:rsid w:val="004B1518"/>
    <w:rsid w:val="004B450E"/>
    <w:rsid w:val="004B7C0C"/>
    <w:rsid w:val="004C18BA"/>
    <w:rsid w:val="004C210F"/>
    <w:rsid w:val="004C3898"/>
    <w:rsid w:val="004C5C3C"/>
    <w:rsid w:val="004C609D"/>
    <w:rsid w:val="004C6FF7"/>
    <w:rsid w:val="004C706F"/>
    <w:rsid w:val="004D25D8"/>
    <w:rsid w:val="004D36B1"/>
    <w:rsid w:val="004D5851"/>
    <w:rsid w:val="004D7EBD"/>
    <w:rsid w:val="004E2680"/>
    <w:rsid w:val="004E28F9"/>
    <w:rsid w:val="004E462E"/>
    <w:rsid w:val="004E56DC"/>
    <w:rsid w:val="004E76F4"/>
    <w:rsid w:val="004F0B4E"/>
    <w:rsid w:val="004F0B6C"/>
    <w:rsid w:val="004F2078"/>
    <w:rsid w:val="004F432E"/>
    <w:rsid w:val="004F4DA3"/>
    <w:rsid w:val="004F555B"/>
    <w:rsid w:val="004F7993"/>
    <w:rsid w:val="00500472"/>
    <w:rsid w:val="00503AFB"/>
    <w:rsid w:val="00506557"/>
    <w:rsid w:val="0050677A"/>
    <w:rsid w:val="005108D8"/>
    <w:rsid w:val="005116F9"/>
    <w:rsid w:val="00512525"/>
    <w:rsid w:val="00514581"/>
    <w:rsid w:val="005153A7"/>
    <w:rsid w:val="005201D0"/>
    <w:rsid w:val="005219CF"/>
    <w:rsid w:val="005270CC"/>
    <w:rsid w:val="00532DAE"/>
    <w:rsid w:val="00534B59"/>
    <w:rsid w:val="00536759"/>
    <w:rsid w:val="00537C62"/>
    <w:rsid w:val="00544C53"/>
    <w:rsid w:val="00545311"/>
    <w:rsid w:val="00546970"/>
    <w:rsid w:val="00550C36"/>
    <w:rsid w:val="00551EA1"/>
    <w:rsid w:val="005536C2"/>
    <w:rsid w:val="00554E19"/>
    <w:rsid w:val="00560232"/>
    <w:rsid w:val="005604DC"/>
    <w:rsid w:val="0056121F"/>
    <w:rsid w:val="00563689"/>
    <w:rsid w:val="00572505"/>
    <w:rsid w:val="00582809"/>
    <w:rsid w:val="005835DE"/>
    <w:rsid w:val="00586232"/>
    <w:rsid w:val="00586BCD"/>
    <w:rsid w:val="0058798C"/>
    <w:rsid w:val="005900FA"/>
    <w:rsid w:val="005910C7"/>
    <w:rsid w:val="005922EC"/>
    <w:rsid w:val="005935A4"/>
    <w:rsid w:val="005948C2"/>
    <w:rsid w:val="00595DCA"/>
    <w:rsid w:val="00596666"/>
    <w:rsid w:val="0059779B"/>
    <w:rsid w:val="005A209A"/>
    <w:rsid w:val="005A4171"/>
    <w:rsid w:val="005A662D"/>
    <w:rsid w:val="005A7433"/>
    <w:rsid w:val="005B1013"/>
    <w:rsid w:val="005B126D"/>
    <w:rsid w:val="005B35D7"/>
    <w:rsid w:val="005B392A"/>
    <w:rsid w:val="005B3AA3"/>
    <w:rsid w:val="005B6476"/>
    <w:rsid w:val="005B6F83"/>
    <w:rsid w:val="005C081A"/>
    <w:rsid w:val="005C19FF"/>
    <w:rsid w:val="005C1B7A"/>
    <w:rsid w:val="005C20AD"/>
    <w:rsid w:val="005C67DB"/>
    <w:rsid w:val="005C6F68"/>
    <w:rsid w:val="005C70CE"/>
    <w:rsid w:val="005C74FB"/>
    <w:rsid w:val="005D1602"/>
    <w:rsid w:val="005E044D"/>
    <w:rsid w:val="005E0CAF"/>
    <w:rsid w:val="005E385F"/>
    <w:rsid w:val="005E5B81"/>
    <w:rsid w:val="005E6835"/>
    <w:rsid w:val="005E6AA9"/>
    <w:rsid w:val="005F1AD4"/>
    <w:rsid w:val="005F2CB1"/>
    <w:rsid w:val="005F5620"/>
    <w:rsid w:val="005F5DB4"/>
    <w:rsid w:val="005F618C"/>
    <w:rsid w:val="005F70BD"/>
    <w:rsid w:val="00601182"/>
    <w:rsid w:val="0060283C"/>
    <w:rsid w:val="00604F14"/>
    <w:rsid w:val="00611B83"/>
    <w:rsid w:val="00613257"/>
    <w:rsid w:val="00614506"/>
    <w:rsid w:val="00614734"/>
    <w:rsid w:val="00620A71"/>
    <w:rsid w:val="00620D80"/>
    <w:rsid w:val="00621828"/>
    <w:rsid w:val="006234A6"/>
    <w:rsid w:val="00626354"/>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4671D"/>
    <w:rsid w:val="00647BE9"/>
    <w:rsid w:val="00650AB9"/>
    <w:rsid w:val="00655733"/>
    <w:rsid w:val="00655ACD"/>
    <w:rsid w:val="00656A92"/>
    <w:rsid w:val="00656AD0"/>
    <w:rsid w:val="00656DDE"/>
    <w:rsid w:val="00657247"/>
    <w:rsid w:val="0066011D"/>
    <w:rsid w:val="006607C0"/>
    <w:rsid w:val="006613A6"/>
    <w:rsid w:val="006627A2"/>
    <w:rsid w:val="006634E6"/>
    <w:rsid w:val="006655EE"/>
    <w:rsid w:val="00667A58"/>
    <w:rsid w:val="00667EE7"/>
    <w:rsid w:val="00670922"/>
    <w:rsid w:val="00670BE1"/>
    <w:rsid w:val="00670E6F"/>
    <w:rsid w:val="0067218F"/>
    <w:rsid w:val="006741F2"/>
    <w:rsid w:val="00674CC3"/>
    <w:rsid w:val="00675C72"/>
    <w:rsid w:val="006771F9"/>
    <w:rsid w:val="006776D7"/>
    <w:rsid w:val="006779D1"/>
    <w:rsid w:val="00677CB9"/>
    <w:rsid w:val="00680F84"/>
    <w:rsid w:val="00681003"/>
    <w:rsid w:val="006817C9"/>
    <w:rsid w:val="00683ECE"/>
    <w:rsid w:val="006861B0"/>
    <w:rsid w:val="00687904"/>
    <w:rsid w:val="00693803"/>
    <w:rsid w:val="00695FC2"/>
    <w:rsid w:val="00696949"/>
    <w:rsid w:val="00697052"/>
    <w:rsid w:val="006A301E"/>
    <w:rsid w:val="006A46FB"/>
    <w:rsid w:val="006A5E28"/>
    <w:rsid w:val="006A697B"/>
    <w:rsid w:val="006A7AFF"/>
    <w:rsid w:val="006B1816"/>
    <w:rsid w:val="006B2099"/>
    <w:rsid w:val="006B50CF"/>
    <w:rsid w:val="006B7746"/>
    <w:rsid w:val="006C03B8"/>
    <w:rsid w:val="006C5EC9"/>
    <w:rsid w:val="006C6059"/>
    <w:rsid w:val="006C7522"/>
    <w:rsid w:val="006D371D"/>
    <w:rsid w:val="006D5C99"/>
    <w:rsid w:val="006D6F08"/>
    <w:rsid w:val="006E062C"/>
    <w:rsid w:val="006E0EDE"/>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1543"/>
    <w:rsid w:val="00712287"/>
    <w:rsid w:val="00712772"/>
    <w:rsid w:val="007148D3"/>
    <w:rsid w:val="00715B9A"/>
    <w:rsid w:val="00720549"/>
    <w:rsid w:val="0072073D"/>
    <w:rsid w:val="00720E9E"/>
    <w:rsid w:val="0072600F"/>
    <w:rsid w:val="00726EA6"/>
    <w:rsid w:val="00727208"/>
    <w:rsid w:val="00727680"/>
    <w:rsid w:val="00730C3B"/>
    <w:rsid w:val="00732096"/>
    <w:rsid w:val="007347A0"/>
    <w:rsid w:val="007348B1"/>
    <w:rsid w:val="007362A6"/>
    <w:rsid w:val="00736D7D"/>
    <w:rsid w:val="00740E58"/>
    <w:rsid w:val="007445A0"/>
    <w:rsid w:val="0074524B"/>
    <w:rsid w:val="007454F4"/>
    <w:rsid w:val="00745FF6"/>
    <w:rsid w:val="007468F7"/>
    <w:rsid w:val="007473F1"/>
    <w:rsid w:val="007475E4"/>
    <w:rsid w:val="00747D8B"/>
    <w:rsid w:val="00751228"/>
    <w:rsid w:val="007537F2"/>
    <w:rsid w:val="007571E1"/>
    <w:rsid w:val="00757F7E"/>
    <w:rsid w:val="007604B2"/>
    <w:rsid w:val="00765281"/>
    <w:rsid w:val="007656C2"/>
    <w:rsid w:val="00766BAD"/>
    <w:rsid w:val="007727A5"/>
    <w:rsid w:val="00775375"/>
    <w:rsid w:val="007755F2"/>
    <w:rsid w:val="00776971"/>
    <w:rsid w:val="0078177E"/>
    <w:rsid w:val="00782493"/>
    <w:rsid w:val="00782F45"/>
    <w:rsid w:val="0078304C"/>
    <w:rsid w:val="00783673"/>
    <w:rsid w:val="007850E2"/>
    <w:rsid w:val="00785490"/>
    <w:rsid w:val="00786157"/>
    <w:rsid w:val="0078643B"/>
    <w:rsid w:val="00787677"/>
    <w:rsid w:val="007925EA"/>
    <w:rsid w:val="00793CD8"/>
    <w:rsid w:val="00795C92"/>
    <w:rsid w:val="00796231"/>
    <w:rsid w:val="007973DE"/>
    <w:rsid w:val="007A1CB3"/>
    <w:rsid w:val="007A306F"/>
    <w:rsid w:val="007A43A6"/>
    <w:rsid w:val="007A58A6"/>
    <w:rsid w:val="007B1216"/>
    <w:rsid w:val="007B3985"/>
    <w:rsid w:val="007B3D2D"/>
    <w:rsid w:val="007B50AE"/>
    <w:rsid w:val="007B51DF"/>
    <w:rsid w:val="007B7B61"/>
    <w:rsid w:val="007C05DD"/>
    <w:rsid w:val="007C3D18"/>
    <w:rsid w:val="007C60BF"/>
    <w:rsid w:val="007C64D5"/>
    <w:rsid w:val="007C6A07"/>
    <w:rsid w:val="007C75A1"/>
    <w:rsid w:val="007C77A5"/>
    <w:rsid w:val="007D02B4"/>
    <w:rsid w:val="007D04E5"/>
    <w:rsid w:val="007D4AC3"/>
    <w:rsid w:val="007D5901"/>
    <w:rsid w:val="007D7526"/>
    <w:rsid w:val="007E4610"/>
    <w:rsid w:val="007E4715"/>
    <w:rsid w:val="007E505B"/>
    <w:rsid w:val="007E5C60"/>
    <w:rsid w:val="007E673C"/>
    <w:rsid w:val="007E674E"/>
    <w:rsid w:val="007E7091"/>
    <w:rsid w:val="007E7C72"/>
    <w:rsid w:val="007F0B15"/>
    <w:rsid w:val="007F26CB"/>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855"/>
    <w:rsid w:val="00846FE7"/>
    <w:rsid w:val="00850CEB"/>
    <w:rsid w:val="008525F8"/>
    <w:rsid w:val="00856911"/>
    <w:rsid w:val="0086087B"/>
    <w:rsid w:val="00865524"/>
    <w:rsid w:val="008677FD"/>
    <w:rsid w:val="008706D4"/>
    <w:rsid w:val="00870F8A"/>
    <w:rsid w:val="008719A4"/>
    <w:rsid w:val="00871D23"/>
    <w:rsid w:val="00874312"/>
    <w:rsid w:val="0087437C"/>
    <w:rsid w:val="008749C5"/>
    <w:rsid w:val="008755C4"/>
    <w:rsid w:val="00875CD7"/>
    <w:rsid w:val="00876B4D"/>
    <w:rsid w:val="0087741A"/>
    <w:rsid w:val="00877F18"/>
    <w:rsid w:val="00881F2F"/>
    <w:rsid w:val="00882F42"/>
    <w:rsid w:val="008831A7"/>
    <w:rsid w:val="008919F4"/>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21F4"/>
    <w:rsid w:val="008C4958"/>
    <w:rsid w:val="008C4BAA"/>
    <w:rsid w:val="008C5BDF"/>
    <w:rsid w:val="008C5D9C"/>
    <w:rsid w:val="008C640F"/>
    <w:rsid w:val="008C657C"/>
    <w:rsid w:val="008C6AE8"/>
    <w:rsid w:val="008C7573"/>
    <w:rsid w:val="008D34F1"/>
    <w:rsid w:val="008D3588"/>
    <w:rsid w:val="008D39D8"/>
    <w:rsid w:val="008D6D1A"/>
    <w:rsid w:val="008D77F2"/>
    <w:rsid w:val="008E0927"/>
    <w:rsid w:val="008E1909"/>
    <w:rsid w:val="008E1B8B"/>
    <w:rsid w:val="008E234F"/>
    <w:rsid w:val="008E28F5"/>
    <w:rsid w:val="008E30FB"/>
    <w:rsid w:val="008E67C8"/>
    <w:rsid w:val="008F03D8"/>
    <w:rsid w:val="008F14D1"/>
    <w:rsid w:val="008F1EAB"/>
    <w:rsid w:val="008F2F68"/>
    <w:rsid w:val="008F33DC"/>
    <w:rsid w:val="008F477F"/>
    <w:rsid w:val="008F6358"/>
    <w:rsid w:val="00902350"/>
    <w:rsid w:val="0090336B"/>
    <w:rsid w:val="009053AA"/>
    <w:rsid w:val="00906939"/>
    <w:rsid w:val="00907786"/>
    <w:rsid w:val="009106CA"/>
    <w:rsid w:val="00910B7D"/>
    <w:rsid w:val="00911DFB"/>
    <w:rsid w:val="009139D9"/>
    <w:rsid w:val="00914AD8"/>
    <w:rsid w:val="00915C68"/>
    <w:rsid w:val="00916079"/>
    <w:rsid w:val="00917CE9"/>
    <w:rsid w:val="00917DDD"/>
    <w:rsid w:val="00920BF2"/>
    <w:rsid w:val="00922010"/>
    <w:rsid w:val="00924797"/>
    <w:rsid w:val="00931BD9"/>
    <w:rsid w:val="009368F3"/>
    <w:rsid w:val="00941636"/>
    <w:rsid w:val="009420AD"/>
    <w:rsid w:val="00943742"/>
    <w:rsid w:val="00944D43"/>
    <w:rsid w:val="00945C05"/>
    <w:rsid w:val="00946945"/>
    <w:rsid w:val="009475BF"/>
    <w:rsid w:val="00947713"/>
    <w:rsid w:val="00950DE7"/>
    <w:rsid w:val="009519BA"/>
    <w:rsid w:val="00951C30"/>
    <w:rsid w:val="009531E5"/>
    <w:rsid w:val="00953920"/>
    <w:rsid w:val="00953D47"/>
    <w:rsid w:val="0095681E"/>
    <w:rsid w:val="009572D4"/>
    <w:rsid w:val="009606DB"/>
    <w:rsid w:val="00961921"/>
    <w:rsid w:val="0096430A"/>
    <w:rsid w:val="009644C8"/>
    <w:rsid w:val="0096477F"/>
    <w:rsid w:val="0096554B"/>
    <w:rsid w:val="0096584A"/>
    <w:rsid w:val="00971F08"/>
    <w:rsid w:val="00972B32"/>
    <w:rsid w:val="0097603D"/>
    <w:rsid w:val="00976949"/>
    <w:rsid w:val="00980477"/>
    <w:rsid w:val="0098161F"/>
    <w:rsid w:val="00984E66"/>
    <w:rsid w:val="00985253"/>
    <w:rsid w:val="009853B3"/>
    <w:rsid w:val="009877CB"/>
    <w:rsid w:val="00987B34"/>
    <w:rsid w:val="00990630"/>
    <w:rsid w:val="0099120A"/>
    <w:rsid w:val="00991761"/>
    <w:rsid w:val="00992C8C"/>
    <w:rsid w:val="00994DCA"/>
    <w:rsid w:val="009960EC"/>
    <w:rsid w:val="009970DD"/>
    <w:rsid w:val="009A027F"/>
    <w:rsid w:val="009A05A8"/>
    <w:rsid w:val="009A0602"/>
    <w:rsid w:val="009A0FBA"/>
    <w:rsid w:val="009A1601"/>
    <w:rsid w:val="009A4514"/>
    <w:rsid w:val="009A462D"/>
    <w:rsid w:val="009A5CBA"/>
    <w:rsid w:val="009B1F30"/>
    <w:rsid w:val="009B3AC2"/>
    <w:rsid w:val="009B498C"/>
    <w:rsid w:val="009B4DF4"/>
    <w:rsid w:val="009B564E"/>
    <w:rsid w:val="009B7A2B"/>
    <w:rsid w:val="009B7E87"/>
    <w:rsid w:val="009C0D4F"/>
    <w:rsid w:val="009C403E"/>
    <w:rsid w:val="009C69E7"/>
    <w:rsid w:val="009D4FF0"/>
    <w:rsid w:val="009D703C"/>
    <w:rsid w:val="009D718F"/>
    <w:rsid w:val="009E068F"/>
    <w:rsid w:val="009E14E0"/>
    <w:rsid w:val="009E35DB"/>
    <w:rsid w:val="009E47A3"/>
    <w:rsid w:val="009E4917"/>
    <w:rsid w:val="009E69B3"/>
    <w:rsid w:val="009F08F3"/>
    <w:rsid w:val="009F344F"/>
    <w:rsid w:val="00A01E69"/>
    <w:rsid w:val="00A02A0D"/>
    <w:rsid w:val="00A046AC"/>
    <w:rsid w:val="00A048A8"/>
    <w:rsid w:val="00A064C3"/>
    <w:rsid w:val="00A065F5"/>
    <w:rsid w:val="00A06D5E"/>
    <w:rsid w:val="00A078F4"/>
    <w:rsid w:val="00A101F1"/>
    <w:rsid w:val="00A12653"/>
    <w:rsid w:val="00A13E54"/>
    <w:rsid w:val="00A1638E"/>
    <w:rsid w:val="00A16C26"/>
    <w:rsid w:val="00A17F63"/>
    <w:rsid w:val="00A2193B"/>
    <w:rsid w:val="00A2351A"/>
    <w:rsid w:val="00A264A9"/>
    <w:rsid w:val="00A27785"/>
    <w:rsid w:val="00A30187"/>
    <w:rsid w:val="00A32173"/>
    <w:rsid w:val="00A3448A"/>
    <w:rsid w:val="00A36297"/>
    <w:rsid w:val="00A41E2B"/>
    <w:rsid w:val="00A43FCF"/>
    <w:rsid w:val="00A450C1"/>
    <w:rsid w:val="00A45B74"/>
    <w:rsid w:val="00A504D2"/>
    <w:rsid w:val="00A52E1D"/>
    <w:rsid w:val="00A578DF"/>
    <w:rsid w:val="00A61499"/>
    <w:rsid w:val="00A62A77"/>
    <w:rsid w:val="00A63483"/>
    <w:rsid w:val="00A656D0"/>
    <w:rsid w:val="00A657D7"/>
    <w:rsid w:val="00A660AC"/>
    <w:rsid w:val="00A67E6C"/>
    <w:rsid w:val="00A71B99"/>
    <w:rsid w:val="00A725C0"/>
    <w:rsid w:val="00A739D0"/>
    <w:rsid w:val="00A7401E"/>
    <w:rsid w:val="00A761D4"/>
    <w:rsid w:val="00A77EC4"/>
    <w:rsid w:val="00A82060"/>
    <w:rsid w:val="00A86418"/>
    <w:rsid w:val="00A92879"/>
    <w:rsid w:val="00A934AB"/>
    <w:rsid w:val="00A9442A"/>
    <w:rsid w:val="00A94494"/>
    <w:rsid w:val="00AA016F"/>
    <w:rsid w:val="00AA1ED6"/>
    <w:rsid w:val="00AA36A7"/>
    <w:rsid w:val="00AA3900"/>
    <w:rsid w:val="00AA51D6"/>
    <w:rsid w:val="00AB061C"/>
    <w:rsid w:val="00AB0BC8"/>
    <w:rsid w:val="00AB11CA"/>
    <w:rsid w:val="00AB14D9"/>
    <w:rsid w:val="00AB4AB8"/>
    <w:rsid w:val="00AB4FD7"/>
    <w:rsid w:val="00AB655E"/>
    <w:rsid w:val="00AB716D"/>
    <w:rsid w:val="00AC007F"/>
    <w:rsid w:val="00AC19AC"/>
    <w:rsid w:val="00AC2ECD"/>
    <w:rsid w:val="00AC3119"/>
    <w:rsid w:val="00AC474C"/>
    <w:rsid w:val="00AC49FB"/>
    <w:rsid w:val="00AC5A10"/>
    <w:rsid w:val="00AC640C"/>
    <w:rsid w:val="00AD0AA3"/>
    <w:rsid w:val="00AD2642"/>
    <w:rsid w:val="00AD3F94"/>
    <w:rsid w:val="00AD4A5A"/>
    <w:rsid w:val="00AE27AC"/>
    <w:rsid w:val="00AE2A71"/>
    <w:rsid w:val="00AE40E0"/>
    <w:rsid w:val="00AE4DBA"/>
    <w:rsid w:val="00AE4F07"/>
    <w:rsid w:val="00AF01D8"/>
    <w:rsid w:val="00AF19E0"/>
    <w:rsid w:val="00AF1C5D"/>
    <w:rsid w:val="00AF3F1A"/>
    <w:rsid w:val="00AF42D7"/>
    <w:rsid w:val="00B006FE"/>
    <w:rsid w:val="00B007CB"/>
    <w:rsid w:val="00B011E8"/>
    <w:rsid w:val="00B014E5"/>
    <w:rsid w:val="00B02565"/>
    <w:rsid w:val="00B02AA9"/>
    <w:rsid w:val="00B02C00"/>
    <w:rsid w:val="00B02FA3"/>
    <w:rsid w:val="00B05084"/>
    <w:rsid w:val="00B07E9A"/>
    <w:rsid w:val="00B12A07"/>
    <w:rsid w:val="00B15405"/>
    <w:rsid w:val="00B157F9"/>
    <w:rsid w:val="00B15A7E"/>
    <w:rsid w:val="00B20068"/>
    <w:rsid w:val="00B20256"/>
    <w:rsid w:val="00B20D09"/>
    <w:rsid w:val="00B22DCE"/>
    <w:rsid w:val="00B2763F"/>
    <w:rsid w:val="00B27AAC"/>
    <w:rsid w:val="00B30929"/>
    <w:rsid w:val="00B31D99"/>
    <w:rsid w:val="00B372AA"/>
    <w:rsid w:val="00B40445"/>
    <w:rsid w:val="00B41888"/>
    <w:rsid w:val="00B43E6D"/>
    <w:rsid w:val="00B45A52"/>
    <w:rsid w:val="00B46175"/>
    <w:rsid w:val="00B46E62"/>
    <w:rsid w:val="00B5330B"/>
    <w:rsid w:val="00B54DB3"/>
    <w:rsid w:val="00B61058"/>
    <w:rsid w:val="00B630D5"/>
    <w:rsid w:val="00B664C7"/>
    <w:rsid w:val="00B709C1"/>
    <w:rsid w:val="00B739F6"/>
    <w:rsid w:val="00B74F1A"/>
    <w:rsid w:val="00B81A6C"/>
    <w:rsid w:val="00B83D6A"/>
    <w:rsid w:val="00B85DE5"/>
    <w:rsid w:val="00B86B52"/>
    <w:rsid w:val="00B90F73"/>
    <w:rsid w:val="00B9186D"/>
    <w:rsid w:val="00B92F91"/>
    <w:rsid w:val="00B93B59"/>
    <w:rsid w:val="00B9406A"/>
    <w:rsid w:val="00B94BED"/>
    <w:rsid w:val="00BA1F0E"/>
    <w:rsid w:val="00BA2280"/>
    <w:rsid w:val="00BA2A08"/>
    <w:rsid w:val="00BA3921"/>
    <w:rsid w:val="00BA56D2"/>
    <w:rsid w:val="00BA76E0"/>
    <w:rsid w:val="00BB2A25"/>
    <w:rsid w:val="00BB42A2"/>
    <w:rsid w:val="00BB51E9"/>
    <w:rsid w:val="00BC0FDC"/>
    <w:rsid w:val="00BC3053"/>
    <w:rsid w:val="00BC35ED"/>
    <w:rsid w:val="00BC4D2E"/>
    <w:rsid w:val="00BC590C"/>
    <w:rsid w:val="00BC725C"/>
    <w:rsid w:val="00BD1197"/>
    <w:rsid w:val="00BD3E71"/>
    <w:rsid w:val="00BD48AC"/>
    <w:rsid w:val="00BD5F1A"/>
    <w:rsid w:val="00BD6434"/>
    <w:rsid w:val="00BD7D33"/>
    <w:rsid w:val="00BE1234"/>
    <w:rsid w:val="00BE1C5A"/>
    <w:rsid w:val="00BE2FA6"/>
    <w:rsid w:val="00BE333F"/>
    <w:rsid w:val="00BE7406"/>
    <w:rsid w:val="00BE7603"/>
    <w:rsid w:val="00BF213B"/>
    <w:rsid w:val="00BF3279"/>
    <w:rsid w:val="00BF3EFE"/>
    <w:rsid w:val="00BF5659"/>
    <w:rsid w:val="00BF6304"/>
    <w:rsid w:val="00BF74C7"/>
    <w:rsid w:val="00C002EB"/>
    <w:rsid w:val="00C015F1"/>
    <w:rsid w:val="00C01F33"/>
    <w:rsid w:val="00C02CC6"/>
    <w:rsid w:val="00C040F7"/>
    <w:rsid w:val="00C044AB"/>
    <w:rsid w:val="00C05706"/>
    <w:rsid w:val="00C07377"/>
    <w:rsid w:val="00C07665"/>
    <w:rsid w:val="00C10478"/>
    <w:rsid w:val="00C12107"/>
    <w:rsid w:val="00C14D4B"/>
    <w:rsid w:val="00C154BB"/>
    <w:rsid w:val="00C177F6"/>
    <w:rsid w:val="00C20C52"/>
    <w:rsid w:val="00C279B5"/>
    <w:rsid w:val="00C27C45"/>
    <w:rsid w:val="00C30444"/>
    <w:rsid w:val="00C3719D"/>
    <w:rsid w:val="00C378E4"/>
    <w:rsid w:val="00C52AB0"/>
    <w:rsid w:val="00C5308F"/>
    <w:rsid w:val="00C54995"/>
    <w:rsid w:val="00C54D41"/>
    <w:rsid w:val="00C5753D"/>
    <w:rsid w:val="00C60783"/>
    <w:rsid w:val="00C64672"/>
    <w:rsid w:val="00C65D02"/>
    <w:rsid w:val="00C70697"/>
    <w:rsid w:val="00C72EF4"/>
    <w:rsid w:val="00C73086"/>
    <w:rsid w:val="00C75D2F"/>
    <w:rsid w:val="00C767BE"/>
    <w:rsid w:val="00C76E3C"/>
    <w:rsid w:val="00C77BFD"/>
    <w:rsid w:val="00C81568"/>
    <w:rsid w:val="00C82C19"/>
    <w:rsid w:val="00C8423B"/>
    <w:rsid w:val="00C86829"/>
    <w:rsid w:val="00C86B6B"/>
    <w:rsid w:val="00C9027A"/>
    <w:rsid w:val="00C9068E"/>
    <w:rsid w:val="00C90DBF"/>
    <w:rsid w:val="00C93C4B"/>
    <w:rsid w:val="00C93D4B"/>
    <w:rsid w:val="00C944AB"/>
    <w:rsid w:val="00C95B40"/>
    <w:rsid w:val="00C97623"/>
    <w:rsid w:val="00CA0230"/>
    <w:rsid w:val="00CA1ED8"/>
    <w:rsid w:val="00CA3F6F"/>
    <w:rsid w:val="00CA444B"/>
    <w:rsid w:val="00CB1F63"/>
    <w:rsid w:val="00CB7170"/>
    <w:rsid w:val="00CC040E"/>
    <w:rsid w:val="00CC111F"/>
    <w:rsid w:val="00CC1173"/>
    <w:rsid w:val="00CC1A6B"/>
    <w:rsid w:val="00CC2011"/>
    <w:rsid w:val="00CC3EA0"/>
    <w:rsid w:val="00CC3F1F"/>
    <w:rsid w:val="00CC4E23"/>
    <w:rsid w:val="00CC7B45"/>
    <w:rsid w:val="00CD1188"/>
    <w:rsid w:val="00CD1BE5"/>
    <w:rsid w:val="00CD2ED1"/>
    <w:rsid w:val="00CD337B"/>
    <w:rsid w:val="00CD36D3"/>
    <w:rsid w:val="00CD5696"/>
    <w:rsid w:val="00CE0D9A"/>
    <w:rsid w:val="00CE133C"/>
    <w:rsid w:val="00CE41AD"/>
    <w:rsid w:val="00CE74B9"/>
    <w:rsid w:val="00CE7561"/>
    <w:rsid w:val="00CF1354"/>
    <w:rsid w:val="00CF30A0"/>
    <w:rsid w:val="00CF3B1F"/>
    <w:rsid w:val="00CF3BF6"/>
    <w:rsid w:val="00CF4077"/>
    <w:rsid w:val="00CF57DA"/>
    <w:rsid w:val="00CF625B"/>
    <w:rsid w:val="00CF687E"/>
    <w:rsid w:val="00D0349B"/>
    <w:rsid w:val="00D10249"/>
    <w:rsid w:val="00D106B4"/>
    <w:rsid w:val="00D115C3"/>
    <w:rsid w:val="00D11897"/>
    <w:rsid w:val="00D13135"/>
    <w:rsid w:val="00D13571"/>
    <w:rsid w:val="00D13E4E"/>
    <w:rsid w:val="00D175E2"/>
    <w:rsid w:val="00D239A7"/>
    <w:rsid w:val="00D23F47"/>
    <w:rsid w:val="00D248F3"/>
    <w:rsid w:val="00D36E71"/>
    <w:rsid w:val="00D3793B"/>
    <w:rsid w:val="00D37D87"/>
    <w:rsid w:val="00D40B33"/>
    <w:rsid w:val="00D4318F"/>
    <w:rsid w:val="00D438BF"/>
    <w:rsid w:val="00D440F8"/>
    <w:rsid w:val="00D473CC"/>
    <w:rsid w:val="00D47CC0"/>
    <w:rsid w:val="00D51485"/>
    <w:rsid w:val="00D546FF"/>
    <w:rsid w:val="00D55AD5"/>
    <w:rsid w:val="00D576CA"/>
    <w:rsid w:val="00D61AF5"/>
    <w:rsid w:val="00D62544"/>
    <w:rsid w:val="00D6464B"/>
    <w:rsid w:val="00D652B5"/>
    <w:rsid w:val="00D66155"/>
    <w:rsid w:val="00D708B0"/>
    <w:rsid w:val="00D70FCF"/>
    <w:rsid w:val="00D76B1A"/>
    <w:rsid w:val="00D76E8B"/>
    <w:rsid w:val="00D77B1D"/>
    <w:rsid w:val="00D8021F"/>
    <w:rsid w:val="00D80383"/>
    <w:rsid w:val="00D823C6"/>
    <w:rsid w:val="00D8303B"/>
    <w:rsid w:val="00D869E1"/>
    <w:rsid w:val="00D86CA3"/>
    <w:rsid w:val="00D871CE"/>
    <w:rsid w:val="00D9187A"/>
    <w:rsid w:val="00D9196D"/>
    <w:rsid w:val="00D92982"/>
    <w:rsid w:val="00D95C04"/>
    <w:rsid w:val="00DA305E"/>
    <w:rsid w:val="00DA47D4"/>
    <w:rsid w:val="00DA5417"/>
    <w:rsid w:val="00DA56E8"/>
    <w:rsid w:val="00DB0009"/>
    <w:rsid w:val="00DB033F"/>
    <w:rsid w:val="00DB27F0"/>
    <w:rsid w:val="00DB377D"/>
    <w:rsid w:val="00DC2D36"/>
    <w:rsid w:val="00DC4220"/>
    <w:rsid w:val="00DC4846"/>
    <w:rsid w:val="00DC49B8"/>
    <w:rsid w:val="00DC53EF"/>
    <w:rsid w:val="00DC6A6D"/>
    <w:rsid w:val="00DD5DFE"/>
    <w:rsid w:val="00DE0DBC"/>
    <w:rsid w:val="00DE1210"/>
    <w:rsid w:val="00DE35AD"/>
    <w:rsid w:val="00DE5608"/>
    <w:rsid w:val="00DE58D0"/>
    <w:rsid w:val="00DE654F"/>
    <w:rsid w:val="00DE761A"/>
    <w:rsid w:val="00DF0B6E"/>
    <w:rsid w:val="00DF15E0"/>
    <w:rsid w:val="00DF189F"/>
    <w:rsid w:val="00DF23B9"/>
    <w:rsid w:val="00DF36BF"/>
    <w:rsid w:val="00DF37A0"/>
    <w:rsid w:val="00E00F56"/>
    <w:rsid w:val="00E01B99"/>
    <w:rsid w:val="00E07644"/>
    <w:rsid w:val="00E10F57"/>
    <w:rsid w:val="00E110E7"/>
    <w:rsid w:val="00E11B20"/>
    <w:rsid w:val="00E17FA2"/>
    <w:rsid w:val="00E22330"/>
    <w:rsid w:val="00E27DCB"/>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B75"/>
    <w:rsid w:val="00E54114"/>
    <w:rsid w:val="00E54E3B"/>
    <w:rsid w:val="00E57565"/>
    <w:rsid w:val="00E61B60"/>
    <w:rsid w:val="00E620F6"/>
    <w:rsid w:val="00E63838"/>
    <w:rsid w:val="00E64434"/>
    <w:rsid w:val="00E64629"/>
    <w:rsid w:val="00E67C51"/>
    <w:rsid w:val="00E70FD6"/>
    <w:rsid w:val="00E71BB3"/>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96022"/>
    <w:rsid w:val="00EA044F"/>
    <w:rsid w:val="00EA5051"/>
    <w:rsid w:val="00EA7157"/>
    <w:rsid w:val="00EA7A41"/>
    <w:rsid w:val="00EB048A"/>
    <w:rsid w:val="00EB077B"/>
    <w:rsid w:val="00EB0C85"/>
    <w:rsid w:val="00EB390A"/>
    <w:rsid w:val="00EB4EA2"/>
    <w:rsid w:val="00EB6956"/>
    <w:rsid w:val="00EB73BC"/>
    <w:rsid w:val="00EB79C9"/>
    <w:rsid w:val="00EC27C6"/>
    <w:rsid w:val="00EC3CD9"/>
    <w:rsid w:val="00EC4207"/>
    <w:rsid w:val="00EC53DF"/>
    <w:rsid w:val="00EC5653"/>
    <w:rsid w:val="00EC5C69"/>
    <w:rsid w:val="00EC6DA5"/>
    <w:rsid w:val="00EC71CE"/>
    <w:rsid w:val="00ED054C"/>
    <w:rsid w:val="00ED1006"/>
    <w:rsid w:val="00ED17EC"/>
    <w:rsid w:val="00ED1F6D"/>
    <w:rsid w:val="00ED42A1"/>
    <w:rsid w:val="00ED7608"/>
    <w:rsid w:val="00EE104A"/>
    <w:rsid w:val="00EE3B7C"/>
    <w:rsid w:val="00EE4D9A"/>
    <w:rsid w:val="00EF18FE"/>
    <w:rsid w:val="00EF5787"/>
    <w:rsid w:val="00EF57E5"/>
    <w:rsid w:val="00EF60D0"/>
    <w:rsid w:val="00F0528D"/>
    <w:rsid w:val="00F06C67"/>
    <w:rsid w:val="00F06DFD"/>
    <w:rsid w:val="00F071D1"/>
    <w:rsid w:val="00F07533"/>
    <w:rsid w:val="00F10629"/>
    <w:rsid w:val="00F136FF"/>
    <w:rsid w:val="00F15FA5"/>
    <w:rsid w:val="00F209B7"/>
    <w:rsid w:val="00F23510"/>
    <w:rsid w:val="00F2376F"/>
    <w:rsid w:val="00F243D8"/>
    <w:rsid w:val="00F27AC5"/>
    <w:rsid w:val="00F30828"/>
    <w:rsid w:val="00F313D6"/>
    <w:rsid w:val="00F34E1A"/>
    <w:rsid w:val="00F35CBB"/>
    <w:rsid w:val="00F367A2"/>
    <w:rsid w:val="00F40E77"/>
    <w:rsid w:val="00F40F0C"/>
    <w:rsid w:val="00F42FF4"/>
    <w:rsid w:val="00F436FF"/>
    <w:rsid w:val="00F44338"/>
    <w:rsid w:val="00F472E0"/>
    <w:rsid w:val="00F4766C"/>
    <w:rsid w:val="00F50595"/>
    <w:rsid w:val="00F507D1"/>
    <w:rsid w:val="00F519CE"/>
    <w:rsid w:val="00F51A9C"/>
    <w:rsid w:val="00F51ADA"/>
    <w:rsid w:val="00F5409E"/>
    <w:rsid w:val="00F55F72"/>
    <w:rsid w:val="00F607C5"/>
    <w:rsid w:val="00F60DEA"/>
    <w:rsid w:val="00F6302A"/>
    <w:rsid w:val="00F636DF"/>
    <w:rsid w:val="00F64C2B"/>
    <w:rsid w:val="00F651BE"/>
    <w:rsid w:val="00F67F53"/>
    <w:rsid w:val="00F703BE"/>
    <w:rsid w:val="00F71F69"/>
    <w:rsid w:val="00F72B72"/>
    <w:rsid w:val="00F737F1"/>
    <w:rsid w:val="00F74BB9"/>
    <w:rsid w:val="00F75582"/>
    <w:rsid w:val="00F76EFA"/>
    <w:rsid w:val="00F774B1"/>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24C2"/>
    <w:rsid w:val="00FB4264"/>
    <w:rsid w:val="00FB4C80"/>
    <w:rsid w:val="00FB528C"/>
    <w:rsid w:val="00FB52F6"/>
    <w:rsid w:val="00FB6A6A"/>
    <w:rsid w:val="00FC7429"/>
    <w:rsid w:val="00FC743A"/>
    <w:rsid w:val="00FD07F6"/>
    <w:rsid w:val="00FD1EC8"/>
    <w:rsid w:val="00FD286B"/>
    <w:rsid w:val="00FD47ED"/>
    <w:rsid w:val="00FD61E8"/>
    <w:rsid w:val="00FD74DB"/>
    <w:rsid w:val="00FD7660"/>
    <w:rsid w:val="00FE0655"/>
    <w:rsid w:val="00FE2365"/>
    <w:rsid w:val="00FE3292"/>
    <w:rsid w:val="00FE4C7B"/>
    <w:rsid w:val="00FE7336"/>
    <w:rsid w:val="00FE787C"/>
    <w:rsid w:val="00FE7B0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3EF8C"/>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paragraph" w:styleId="NormalWeb">
    <w:name w:val="Normal (Web)"/>
    <w:basedOn w:val="Normal"/>
    <w:uiPriority w:val="99"/>
    <w:semiHidden/>
    <w:unhideWhenUsed/>
    <w:rsid w:val="00D473C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Revision">
    <w:name w:val="Revision"/>
    <w:hidden/>
    <w:uiPriority w:val="99"/>
    <w:semiHidden/>
    <w:rsid w:val="00017DF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0613">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180245490">
      <w:bodyDiv w:val="1"/>
      <w:marLeft w:val="0"/>
      <w:marRight w:val="0"/>
      <w:marTop w:val="0"/>
      <w:marBottom w:val="0"/>
      <w:divBdr>
        <w:top w:val="none" w:sz="0" w:space="0" w:color="auto"/>
        <w:left w:val="none" w:sz="0" w:space="0" w:color="auto"/>
        <w:bottom w:val="none" w:sz="0" w:space="0" w:color="auto"/>
        <w:right w:val="none" w:sz="0" w:space="0" w:color="auto"/>
      </w:divBdr>
    </w:div>
    <w:div w:id="279605726">
      <w:bodyDiv w:val="1"/>
      <w:marLeft w:val="0"/>
      <w:marRight w:val="0"/>
      <w:marTop w:val="0"/>
      <w:marBottom w:val="0"/>
      <w:divBdr>
        <w:top w:val="none" w:sz="0" w:space="0" w:color="auto"/>
        <w:left w:val="none" w:sz="0" w:space="0" w:color="auto"/>
        <w:bottom w:val="none" w:sz="0" w:space="0" w:color="auto"/>
        <w:right w:val="none" w:sz="0" w:space="0" w:color="auto"/>
      </w:divBdr>
    </w:div>
    <w:div w:id="336347066">
      <w:bodyDiv w:val="1"/>
      <w:marLeft w:val="0"/>
      <w:marRight w:val="0"/>
      <w:marTop w:val="0"/>
      <w:marBottom w:val="0"/>
      <w:divBdr>
        <w:top w:val="none" w:sz="0" w:space="0" w:color="auto"/>
        <w:left w:val="none" w:sz="0" w:space="0" w:color="auto"/>
        <w:bottom w:val="none" w:sz="0" w:space="0" w:color="auto"/>
        <w:right w:val="none" w:sz="0" w:space="0" w:color="auto"/>
      </w:divBdr>
    </w:div>
    <w:div w:id="491145552">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7586257">
      <w:bodyDiv w:val="1"/>
      <w:marLeft w:val="0"/>
      <w:marRight w:val="0"/>
      <w:marTop w:val="0"/>
      <w:marBottom w:val="0"/>
      <w:divBdr>
        <w:top w:val="none" w:sz="0" w:space="0" w:color="auto"/>
        <w:left w:val="none" w:sz="0" w:space="0" w:color="auto"/>
        <w:bottom w:val="none" w:sz="0" w:space="0" w:color="auto"/>
        <w:right w:val="none" w:sz="0" w:space="0" w:color="auto"/>
      </w:divBdr>
    </w:div>
    <w:div w:id="618269573">
      <w:bodyDiv w:val="1"/>
      <w:marLeft w:val="0"/>
      <w:marRight w:val="0"/>
      <w:marTop w:val="0"/>
      <w:marBottom w:val="0"/>
      <w:divBdr>
        <w:top w:val="none" w:sz="0" w:space="0" w:color="auto"/>
        <w:left w:val="none" w:sz="0" w:space="0" w:color="auto"/>
        <w:bottom w:val="none" w:sz="0" w:space="0" w:color="auto"/>
        <w:right w:val="none" w:sz="0" w:space="0" w:color="auto"/>
      </w:divBdr>
      <w:divsChild>
        <w:div w:id="1940403245">
          <w:marLeft w:val="547"/>
          <w:marRight w:val="0"/>
          <w:marTop w:val="96"/>
          <w:marBottom w:val="0"/>
          <w:divBdr>
            <w:top w:val="none" w:sz="0" w:space="0" w:color="auto"/>
            <w:left w:val="none" w:sz="0" w:space="0" w:color="auto"/>
            <w:bottom w:val="none" w:sz="0" w:space="0" w:color="auto"/>
            <w:right w:val="none" w:sz="0" w:space="0" w:color="auto"/>
          </w:divBdr>
        </w:div>
        <w:div w:id="459148140">
          <w:marLeft w:val="1138"/>
          <w:marRight w:val="0"/>
          <w:marTop w:val="77"/>
          <w:marBottom w:val="0"/>
          <w:divBdr>
            <w:top w:val="none" w:sz="0" w:space="0" w:color="auto"/>
            <w:left w:val="none" w:sz="0" w:space="0" w:color="auto"/>
            <w:bottom w:val="none" w:sz="0" w:space="0" w:color="auto"/>
            <w:right w:val="none" w:sz="0" w:space="0" w:color="auto"/>
          </w:divBdr>
        </w:div>
        <w:div w:id="310410947">
          <w:marLeft w:val="1138"/>
          <w:marRight w:val="0"/>
          <w:marTop w:val="77"/>
          <w:marBottom w:val="0"/>
          <w:divBdr>
            <w:top w:val="none" w:sz="0" w:space="0" w:color="auto"/>
            <w:left w:val="none" w:sz="0" w:space="0" w:color="auto"/>
            <w:bottom w:val="none" w:sz="0" w:space="0" w:color="auto"/>
            <w:right w:val="none" w:sz="0" w:space="0" w:color="auto"/>
          </w:divBdr>
        </w:div>
      </w:divsChild>
    </w:div>
    <w:div w:id="658271349">
      <w:bodyDiv w:val="1"/>
      <w:marLeft w:val="0"/>
      <w:marRight w:val="0"/>
      <w:marTop w:val="0"/>
      <w:marBottom w:val="0"/>
      <w:divBdr>
        <w:top w:val="none" w:sz="0" w:space="0" w:color="auto"/>
        <w:left w:val="none" w:sz="0" w:space="0" w:color="auto"/>
        <w:bottom w:val="none" w:sz="0" w:space="0" w:color="auto"/>
        <w:right w:val="none" w:sz="0" w:space="0" w:color="auto"/>
      </w:divBdr>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38484080">
      <w:bodyDiv w:val="1"/>
      <w:marLeft w:val="0"/>
      <w:marRight w:val="0"/>
      <w:marTop w:val="0"/>
      <w:marBottom w:val="0"/>
      <w:divBdr>
        <w:top w:val="none" w:sz="0" w:space="0" w:color="auto"/>
        <w:left w:val="none" w:sz="0" w:space="0" w:color="auto"/>
        <w:bottom w:val="none" w:sz="0" w:space="0" w:color="auto"/>
        <w:right w:val="none" w:sz="0" w:space="0" w:color="auto"/>
      </w:divBdr>
      <w:divsChild>
        <w:div w:id="791436602">
          <w:marLeft w:val="1699"/>
          <w:marRight w:val="0"/>
          <w:marTop w:val="96"/>
          <w:marBottom w:val="0"/>
          <w:divBdr>
            <w:top w:val="none" w:sz="0" w:space="0" w:color="auto"/>
            <w:left w:val="none" w:sz="0" w:space="0" w:color="auto"/>
            <w:bottom w:val="none" w:sz="0" w:space="0" w:color="auto"/>
            <w:right w:val="none" w:sz="0" w:space="0" w:color="auto"/>
          </w:divBdr>
        </w:div>
      </w:divsChild>
    </w:div>
    <w:div w:id="740522055">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27209827">
      <w:bodyDiv w:val="1"/>
      <w:marLeft w:val="0"/>
      <w:marRight w:val="0"/>
      <w:marTop w:val="0"/>
      <w:marBottom w:val="0"/>
      <w:divBdr>
        <w:top w:val="none" w:sz="0" w:space="0" w:color="auto"/>
        <w:left w:val="none" w:sz="0" w:space="0" w:color="auto"/>
        <w:bottom w:val="none" w:sz="0" w:space="0" w:color="auto"/>
        <w:right w:val="none" w:sz="0" w:space="0" w:color="auto"/>
      </w:divBdr>
    </w:div>
    <w:div w:id="878973677">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185098337">
      <w:bodyDiv w:val="1"/>
      <w:marLeft w:val="0"/>
      <w:marRight w:val="0"/>
      <w:marTop w:val="0"/>
      <w:marBottom w:val="0"/>
      <w:divBdr>
        <w:top w:val="none" w:sz="0" w:space="0" w:color="auto"/>
        <w:left w:val="none" w:sz="0" w:space="0" w:color="auto"/>
        <w:bottom w:val="none" w:sz="0" w:space="0" w:color="auto"/>
        <w:right w:val="none" w:sz="0" w:space="0" w:color="auto"/>
      </w:divBdr>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235092737">
      <w:bodyDiv w:val="1"/>
      <w:marLeft w:val="0"/>
      <w:marRight w:val="0"/>
      <w:marTop w:val="0"/>
      <w:marBottom w:val="0"/>
      <w:divBdr>
        <w:top w:val="none" w:sz="0" w:space="0" w:color="auto"/>
        <w:left w:val="none" w:sz="0" w:space="0" w:color="auto"/>
        <w:bottom w:val="none" w:sz="0" w:space="0" w:color="auto"/>
        <w:right w:val="none" w:sz="0" w:space="0" w:color="auto"/>
      </w:divBdr>
    </w:div>
    <w:div w:id="1237594689">
      <w:bodyDiv w:val="1"/>
      <w:marLeft w:val="0"/>
      <w:marRight w:val="0"/>
      <w:marTop w:val="0"/>
      <w:marBottom w:val="0"/>
      <w:divBdr>
        <w:top w:val="none" w:sz="0" w:space="0" w:color="auto"/>
        <w:left w:val="none" w:sz="0" w:space="0" w:color="auto"/>
        <w:bottom w:val="none" w:sz="0" w:space="0" w:color="auto"/>
        <w:right w:val="none" w:sz="0" w:space="0" w:color="auto"/>
      </w:divBdr>
    </w:div>
    <w:div w:id="1380858327">
      <w:bodyDiv w:val="1"/>
      <w:marLeft w:val="0"/>
      <w:marRight w:val="0"/>
      <w:marTop w:val="0"/>
      <w:marBottom w:val="0"/>
      <w:divBdr>
        <w:top w:val="none" w:sz="0" w:space="0" w:color="auto"/>
        <w:left w:val="none" w:sz="0" w:space="0" w:color="auto"/>
        <w:bottom w:val="none" w:sz="0" w:space="0" w:color="auto"/>
        <w:right w:val="none" w:sz="0" w:space="0" w:color="auto"/>
      </w:divBdr>
    </w:div>
    <w:div w:id="1400712289">
      <w:bodyDiv w:val="1"/>
      <w:marLeft w:val="0"/>
      <w:marRight w:val="0"/>
      <w:marTop w:val="0"/>
      <w:marBottom w:val="0"/>
      <w:divBdr>
        <w:top w:val="none" w:sz="0" w:space="0" w:color="auto"/>
        <w:left w:val="none" w:sz="0" w:space="0" w:color="auto"/>
        <w:bottom w:val="none" w:sz="0" w:space="0" w:color="auto"/>
        <w:right w:val="none" w:sz="0" w:space="0" w:color="auto"/>
      </w:divBdr>
      <w:divsChild>
        <w:div w:id="1867866501">
          <w:marLeft w:val="360"/>
          <w:marRight w:val="0"/>
          <w:marTop w:val="200"/>
          <w:marBottom w:val="0"/>
          <w:divBdr>
            <w:top w:val="none" w:sz="0" w:space="0" w:color="auto"/>
            <w:left w:val="none" w:sz="0" w:space="0" w:color="auto"/>
            <w:bottom w:val="none" w:sz="0" w:space="0" w:color="auto"/>
            <w:right w:val="none" w:sz="0" w:space="0" w:color="auto"/>
          </w:divBdr>
        </w:div>
        <w:div w:id="1156608243">
          <w:marLeft w:val="1080"/>
          <w:marRight w:val="0"/>
          <w:marTop w:val="100"/>
          <w:marBottom w:val="0"/>
          <w:divBdr>
            <w:top w:val="none" w:sz="0" w:space="0" w:color="auto"/>
            <w:left w:val="none" w:sz="0" w:space="0" w:color="auto"/>
            <w:bottom w:val="none" w:sz="0" w:space="0" w:color="auto"/>
            <w:right w:val="none" w:sz="0" w:space="0" w:color="auto"/>
          </w:divBdr>
        </w:div>
      </w:divsChild>
    </w:div>
    <w:div w:id="1461731500">
      <w:bodyDiv w:val="1"/>
      <w:marLeft w:val="0"/>
      <w:marRight w:val="0"/>
      <w:marTop w:val="0"/>
      <w:marBottom w:val="0"/>
      <w:divBdr>
        <w:top w:val="none" w:sz="0" w:space="0" w:color="auto"/>
        <w:left w:val="none" w:sz="0" w:space="0" w:color="auto"/>
        <w:bottom w:val="none" w:sz="0" w:space="0" w:color="auto"/>
        <w:right w:val="none" w:sz="0" w:space="0" w:color="auto"/>
      </w:divBdr>
    </w:div>
    <w:div w:id="1634866078">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53119959">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53434952">
      <w:bodyDiv w:val="1"/>
      <w:marLeft w:val="0"/>
      <w:marRight w:val="0"/>
      <w:marTop w:val="0"/>
      <w:marBottom w:val="0"/>
      <w:divBdr>
        <w:top w:val="none" w:sz="0" w:space="0" w:color="auto"/>
        <w:left w:val="none" w:sz="0" w:space="0" w:color="auto"/>
        <w:bottom w:val="none" w:sz="0" w:space="0" w:color="auto"/>
        <w:right w:val="none" w:sz="0" w:space="0" w:color="auto"/>
      </w:divBdr>
    </w:div>
    <w:div w:id="1980307083">
      <w:bodyDiv w:val="1"/>
      <w:marLeft w:val="0"/>
      <w:marRight w:val="0"/>
      <w:marTop w:val="0"/>
      <w:marBottom w:val="0"/>
      <w:divBdr>
        <w:top w:val="none" w:sz="0" w:space="0" w:color="auto"/>
        <w:left w:val="none" w:sz="0" w:space="0" w:color="auto"/>
        <w:bottom w:val="none" w:sz="0" w:space="0" w:color="auto"/>
        <w:right w:val="none" w:sz="0" w:space="0" w:color="auto"/>
      </w:divBdr>
    </w:div>
    <w:div w:id="2048749445">
      <w:bodyDiv w:val="1"/>
      <w:marLeft w:val="0"/>
      <w:marRight w:val="0"/>
      <w:marTop w:val="0"/>
      <w:marBottom w:val="0"/>
      <w:divBdr>
        <w:top w:val="none" w:sz="0" w:space="0" w:color="auto"/>
        <w:left w:val="none" w:sz="0" w:space="0" w:color="auto"/>
        <w:bottom w:val="none" w:sz="0" w:space="0" w:color="auto"/>
        <w:right w:val="none" w:sz="0" w:space="0" w:color="auto"/>
      </w:divBdr>
    </w:div>
    <w:div w:id="2061901868">
      <w:bodyDiv w:val="1"/>
      <w:marLeft w:val="0"/>
      <w:marRight w:val="0"/>
      <w:marTop w:val="0"/>
      <w:marBottom w:val="0"/>
      <w:divBdr>
        <w:top w:val="none" w:sz="0" w:space="0" w:color="auto"/>
        <w:left w:val="none" w:sz="0" w:space="0" w:color="auto"/>
        <w:bottom w:val="none" w:sz="0" w:space="0" w:color="auto"/>
        <w:right w:val="none" w:sz="0" w:space="0" w:color="auto"/>
      </w:divBdr>
    </w:div>
    <w:div w:id="2063291152">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 w:id="2081755183">
      <w:bodyDiv w:val="1"/>
      <w:marLeft w:val="0"/>
      <w:marRight w:val="0"/>
      <w:marTop w:val="0"/>
      <w:marBottom w:val="0"/>
      <w:divBdr>
        <w:top w:val="none" w:sz="0" w:space="0" w:color="auto"/>
        <w:left w:val="none" w:sz="0" w:space="0" w:color="auto"/>
        <w:bottom w:val="none" w:sz="0" w:space="0" w:color="auto"/>
        <w:right w:val="none" w:sz="0" w:space="0" w:color="auto"/>
      </w:divBdr>
    </w:div>
    <w:div w:id="2087412348">
      <w:bodyDiv w:val="1"/>
      <w:marLeft w:val="0"/>
      <w:marRight w:val="0"/>
      <w:marTop w:val="0"/>
      <w:marBottom w:val="0"/>
      <w:divBdr>
        <w:top w:val="none" w:sz="0" w:space="0" w:color="auto"/>
        <w:left w:val="none" w:sz="0" w:space="0" w:color="auto"/>
        <w:bottom w:val="none" w:sz="0" w:space="0" w:color="auto"/>
        <w:right w:val="none" w:sz="0" w:space="0" w:color="auto"/>
      </w:divBdr>
      <w:divsChild>
        <w:div w:id="989749359">
          <w:marLeft w:val="360"/>
          <w:marRight w:val="0"/>
          <w:marTop w:val="200"/>
          <w:marBottom w:val="0"/>
          <w:divBdr>
            <w:top w:val="none" w:sz="0" w:space="0" w:color="auto"/>
            <w:left w:val="none" w:sz="0" w:space="0" w:color="auto"/>
            <w:bottom w:val="none" w:sz="0" w:space="0" w:color="auto"/>
            <w:right w:val="none" w:sz="0" w:space="0" w:color="auto"/>
          </w:divBdr>
        </w:div>
        <w:div w:id="1739209459">
          <w:marLeft w:val="360"/>
          <w:marRight w:val="0"/>
          <w:marTop w:val="200"/>
          <w:marBottom w:val="0"/>
          <w:divBdr>
            <w:top w:val="none" w:sz="0" w:space="0" w:color="auto"/>
            <w:left w:val="none" w:sz="0" w:space="0" w:color="auto"/>
            <w:bottom w:val="none" w:sz="0" w:space="0" w:color="auto"/>
            <w:right w:val="none" w:sz="0" w:space="0" w:color="auto"/>
          </w:divBdr>
        </w:div>
        <w:div w:id="17240152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41F32-EC6F-40E0-9F96-150A683BA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5</TotalTime>
  <Pages>5</Pages>
  <Words>1384</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5</cp:revision>
  <cp:lastPrinted>2008-01-31T07:09:00Z</cp:lastPrinted>
  <dcterms:created xsi:type="dcterms:W3CDTF">2017-08-11T08:52:00Z</dcterms:created>
  <dcterms:modified xsi:type="dcterms:W3CDTF">2017-08-11T15:01:00Z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